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3A4B" w:rsidRDefault="005A3A4B" w:rsidP="005A3A4B">
      <w:pPr>
        <w:pStyle w:val="Normal1"/>
        <w:wordWrap w:val="0"/>
        <w:spacing w:line="360" w:lineRule="auto"/>
        <w:jc w:val="center"/>
        <w:textAlignment w:val="center"/>
        <w:rPr>
          <w:rFonts w:hint="eastAsia"/>
          <w:bCs/>
          <w:snapToGrid w:val="0"/>
          <w:color w:val="FF0000"/>
          <w:kern w:val="0"/>
          <w:sz w:val="32"/>
          <w:szCs w:val="32"/>
        </w:rPr>
      </w:pPr>
      <w:r w:rsidRPr="005A3A4B">
        <w:rPr>
          <w:rFonts w:hint="eastAsia"/>
          <w:bCs/>
          <w:snapToGrid w:val="0"/>
          <w:color w:val="FF0000"/>
          <w:kern w:val="0"/>
          <w:sz w:val="32"/>
          <w:szCs w:val="32"/>
        </w:rPr>
        <w:t>安徽省</w:t>
      </w:r>
      <w:r w:rsidRPr="005A3A4B">
        <w:rPr>
          <w:rFonts w:hint="eastAsia"/>
          <w:bCs/>
          <w:snapToGrid w:val="0"/>
          <w:color w:val="FF0000"/>
          <w:kern w:val="0"/>
          <w:sz w:val="32"/>
          <w:szCs w:val="32"/>
        </w:rPr>
        <w:t>10</w:t>
      </w:r>
      <w:r w:rsidRPr="005A3A4B">
        <w:rPr>
          <w:rFonts w:hint="eastAsia"/>
          <w:bCs/>
          <w:snapToGrid w:val="0"/>
          <w:color w:val="FF0000"/>
          <w:kern w:val="0"/>
          <w:sz w:val="32"/>
          <w:szCs w:val="32"/>
        </w:rPr>
        <w:t>年（</w:t>
      </w:r>
      <w:r w:rsidRPr="005A3A4B">
        <w:rPr>
          <w:rFonts w:hint="eastAsia"/>
          <w:bCs/>
          <w:snapToGrid w:val="0"/>
          <w:color w:val="FF0000"/>
          <w:kern w:val="0"/>
          <w:sz w:val="32"/>
          <w:szCs w:val="32"/>
        </w:rPr>
        <w:t>2011-2020</w:t>
      </w:r>
      <w:r w:rsidRPr="005A3A4B">
        <w:rPr>
          <w:rFonts w:hint="eastAsia"/>
          <w:bCs/>
          <w:snapToGrid w:val="0"/>
          <w:color w:val="FF0000"/>
          <w:kern w:val="0"/>
          <w:sz w:val="32"/>
          <w:szCs w:val="32"/>
        </w:rPr>
        <w:t>）中考物理试题分项汇编</w:t>
      </w:r>
    </w:p>
    <w:p w:rsidR="00F27483" w:rsidRPr="00F27483" w:rsidRDefault="00F27483" w:rsidP="00F27483">
      <w:pPr>
        <w:pStyle w:val="Normal1"/>
        <w:wordWrap w:val="0"/>
        <w:spacing w:line="360" w:lineRule="auto"/>
        <w:jc w:val="center"/>
        <w:textAlignment w:val="center"/>
        <w:rPr>
          <w:rFonts w:ascii="黑体" w:eastAsia="黑体" w:hAnsi="黑体" w:cs="黑体"/>
          <w:bCs/>
          <w:snapToGrid w:val="0"/>
          <w:color w:val="FF0000"/>
          <w:kern w:val="0"/>
          <w:sz w:val="44"/>
          <w:szCs w:val="44"/>
        </w:rPr>
      </w:pPr>
      <w:bookmarkStart w:id="0" w:name="_GoBack"/>
      <w:r w:rsidRPr="00F27483">
        <w:rPr>
          <w:rFonts w:ascii="黑体" w:eastAsia="黑体" w:hAnsi="黑体" w:cs="黑体" w:hint="eastAsia"/>
          <w:bCs/>
          <w:snapToGrid w:val="0"/>
          <w:color w:val="FF0000"/>
          <w:kern w:val="0"/>
          <w:sz w:val="44"/>
          <w:szCs w:val="44"/>
        </w:rPr>
        <w:t>专题03 透镜及其应用</w:t>
      </w:r>
    </w:p>
    <w:bookmarkEnd w:id="0"/>
    <w:p w:rsidR="00F27483" w:rsidRDefault="00F27483" w:rsidP="00F27483">
      <w:pPr>
        <w:pStyle w:val="Normal1"/>
        <w:wordWrap w:val="0"/>
        <w:spacing w:line="360" w:lineRule="auto"/>
        <w:jc w:val="left"/>
        <w:textAlignment w:val="center"/>
        <w:rPr>
          <w:rFonts w:ascii="Times New Roman" w:hAnsi="Times New Roman" w:cs="Times New Roman" w:hint="eastAsia"/>
          <w:snapToGrid w:val="0"/>
          <w:color w:val="000000"/>
          <w:kern w:val="0"/>
        </w:rPr>
      </w:pPr>
    </w:p>
    <w:p w:rsidR="00F27483" w:rsidRDefault="00F27483" w:rsidP="00F27483">
      <w:pPr>
        <w:spacing w:line="360" w:lineRule="auto"/>
        <w:jc w:val="left"/>
        <w:textAlignment w:val="center"/>
        <w:rPr>
          <w:rFonts w:ascii="宋体" w:hAnsi="宋体" w:cs="宋体"/>
          <w:color w:val="000000"/>
        </w:rPr>
      </w:pPr>
      <w:r>
        <w:rPr>
          <w:rFonts w:hint="eastAsia"/>
          <w:color w:val="000000"/>
        </w:rPr>
        <w:t>1.</w:t>
      </w:r>
      <w:r>
        <w:rPr>
          <w:rFonts w:hint="eastAsia"/>
          <w:color w:val="000000"/>
        </w:rPr>
        <w:t>（</w:t>
      </w:r>
      <w:r>
        <w:rPr>
          <w:rFonts w:ascii="宋体" w:hAnsi="宋体" w:cs="宋体" w:hint="eastAsia"/>
          <w:color w:val="000000"/>
        </w:rPr>
        <w:t>2020安徽</w:t>
      </w:r>
      <w:r>
        <w:rPr>
          <w:rFonts w:hint="eastAsia"/>
          <w:color w:val="000000"/>
        </w:rPr>
        <w:t>）</w:t>
      </w:r>
      <w:r>
        <w:rPr>
          <w:color w:val="000000"/>
        </w:rPr>
        <w:t>.</w:t>
      </w:r>
      <w:r>
        <w:rPr>
          <w:rFonts w:ascii="宋体" w:hAnsi="宋体" w:cs="宋体"/>
          <w:color w:val="000000"/>
        </w:rPr>
        <w:t>图</w:t>
      </w:r>
      <w:r>
        <w:rPr>
          <w:rFonts w:eastAsia="Times New Roman"/>
          <w:color w:val="000000"/>
        </w:rPr>
        <w:t>a</w:t>
      </w:r>
      <w:r>
        <w:rPr>
          <w:rFonts w:ascii="宋体" w:hAnsi="宋体" w:cs="宋体"/>
          <w:color w:val="000000"/>
        </w:rPr>
        <w:t>是放置在水平桌面上的刻度尺的一部分，甲、乙、丙、丁是通过凸透镜所看到的刻度尺的像。若凸透镜先贴着刻度尺然后逐渐远离，则看到刻度尺的像的先后顺序正确的是</w:t>
      </w:r>
    </w:p>
    <w:p w:rsidR="00F27483" w:rsidRDefault="00F27483" w:rsidP="00F27483">
      <w:pPr>
        <w:spacing w:line="360" w:lineRule="auto"/>
        <w:jc w:val="left"/>
        <w:textAlignment w:val="center"/>
        <w:rPr>
          <w:color w:val="000000"/>
        </w:rPr>
      </w:pPr>
      <w:r>
        <w:rPr>
          <w:rFonts w:ascii="宋体" w:hAnsi="宋体" w:cs="宋体"/>
          <w:noProof/>
          <w:color w:val="000000"/>
        </w:rPr>
        <w:drawing>
          <wp:inline distT="0" distB="0" distL="0" distR="0">
            <wp:extent cx="3124200" cy="1304925"/>
            <wp:effectExtent l="0" t="0" r="0" b="9525"/>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24200" cy="1304925"/>
                    </a:xfrm>
                    <a:prstGeom prst="rect">
                      <a:avLst/>
                    </a:prstGeom>
                    <a:noFill/>
                    <a:ln>
                      <a:noFill/>
                    </a:ln>
                  </pic:spPr>
                </pic:pic>
              </a:graphicData>
            </a:graphic>
          </wp:inline>
        </w:drawing>
      </w:r>
    </w:p>
    <w:p w:rsidR="00F27483" w:rsidRDefault="00F27483" w:rsidP="00F27483">
      <w:pPr>
        <w:spacing w:line="360" w:lineRule="auto"/>
        <w:jc w:val="left"/>
        <w:textAlignment w:val="center"/>
        <w:rPr>
          <w:rFonts w:ascii="宋体" w:hAnsi="宋体" w:cs="宋体"/>
          <w:color w:val="000000"/>
        </w:rPr>
      </w:pPr>
      <w:r>
        <w:rPr>
          <w:rFonts w:ascii="宋体" w:hAnsi="宋体" w:cs="宋体"/>
          <w:color w:val="000000"/>
        </w:rPr>
        <w:t>A. 甲</w:t>
      </w:r>
      <w:r>
        <w:rPr>
          <w:rFonts w:eastAsia="Times New Roman"/>
          <w:color w:val="000000"/>
        </w:rPr>
        <w:t>→</w:t>
      </w:r>
      <w:r>
        <w:rPr>
          <w:rFonts w:ascii="宋体" w:hAnsi="宋体" w:cs="宋体"/>
          <w:color w:val="000000"/>
        </w:rPr>
        <w:t>乙</w:t>
      </w:r>
      <w:r>
        <w:rPr>
          <w:rFonts w:eastAsia="Times New Roman"/>
          <w:color w:val="000000"/>
        </w:rPr>
        <w:t>→</w:t>
      </w:r>
      <w:r>
        <w:rPr>
          <w:rFonts w:ascii="宋体" w:hAnsi="宋体" w:cs="宋体"/>
          <w:color w:val="000000"/>
        </w:rPr>
        <w:t>丙</w:t>
      </w:r>
      <w:r>
        <w:rPr>
          <w:rFonts w:eastAsia="Times New Roman"/>
          <w:color w:val="000000"/>
        </w:rPr>
        <w:t>→</w:t>
      </w:r>
      <w:r>
        <w:rPr>
          <w:rFonts w:ascii="宋体" w:hAnsi="宋体" w:cs="宋体"/>
          <w:color w:val="000000"/>
        </w:rPr>
        <w:t>丁</w:t>
      </w:r>
    </w:p>
    <w:p w:rsidR="00F27483" w:rsidRDefault="00F27483" w:rsidP="00F27483">
      <w:pPr>
        <w:spacing w:line="360" w:lineRule="auto"/>
        <w:jc w:val="left"/>
        <w:textAlignment w:val="center"/>
        <w:rPr>
          <w:rFonts w:ascii="宋体" w:hAnsi="宋体" w:cs="宋体"/>
          <w:color w:val="000000"/>
        </w:rPr>
      </w:pPr>
      <w:r>
        <w:rPr>
          <w:rFonts w:ascii="宋体" w:hAnsi="宋体" w:cs="宋体"/>
          <w:color w:val="000000"/>
        </w:rPr>
        <w:t>B. 乙一丙一甲一丁</w:t>
      </w:r>
    </w:p>
    <w:p w:rsidR="00F27483" w:rsidRDefault="00F27483" w:rsidP="00F27483">
      <w:pPr>
        <w:spacing w:line="360" w:lineRule="auto"/>
        <w:jc w:val="left"/>
        <w:textAlignment w:val="center"/>
        <w:rPr>
          <w:rFonts w:ascii="宋体" w:hAnsi="宋体" w:cs="宋体"/>
          <w:color w:val="000000"/>
        </w:rPr>
      </w:pPr>
      <w:r>
        <w:rPr>
          <w:rFonts w:ascii="宋体" w:hAnsi="宋体" w:cs="宋体"/>
          <w:color w:val="000000"/>
        </w:rPr>
        <w:t>C. 乙一丁</w:t>
      </w:r>
      <w:r>
        <w:rPr>
          <w:rFonts w:eastAsia="Times New Roman"/>
          <w:color w:val="000000"/>
        </w:rPr>
        <w:t>→</w:t>
      </w:r>
      <w:r>
        <w:rPr>
          <w:rFonts w:ascii="宋体" w:hAnsi="宋体" w:cs="宋体"/>
          <w:color w:val="000000"/>
        </w:rPr>
        <w:t>甲一丙</w:t>
      </w:r>
    </w:p>
    <w:p w:rsidR="00F27483" w:rsidRDefault="00F27483" w:rsidP="00F27483">
      <w:pPr>
        <w:spacing w:line="360" w:lineRule="auto"/>
        <w:jc w:val="left"/>
        <w:textAlignment w:val="center"/>
        <w:rPr>
          <w:rFonts w:ascii="宋体" w:hAnsi="宋体" w:cs="宋体"/>
          <w:color w:val="000000"/>
        </w:rPr>
      </w:pPr>
      <w:r>
        <w:rPr>
          <w:rFonts w:ascii="宋体" w:hAnsi="宋体" w:cs="宋体"/>
          <w:color w:val="000000"/>
        </w:rPr>
        <w:t>D. 丙</w:t>
      </w:r>
      <w:r>
        <w:rPr>
          <w:rFonts w:eastAsia="Times New Roman"/>
          <w:color w:val="000000"/>
        </w:rPr>
        <w:t>→</w:t>
      </w:r>
      <w:r>
        <w:rPr>
          <w:rFonts w:ascii="宋体" w:hAnsi="宋体" w:cs="宋体"/>
          <w:color w:val="000000"/>
        </w:rPr>
        <w:t>甲</w:t>
      </w:r>
      <w:r>
        <w:rPr>
          <w:rFonts w:eastAsia="Times New Roman"/>
          <w:color w:val="000000"/>
        </w:rPr>
        <w:t>→</w:t>
      </w:r>
      <w:r>
        <w:rPr>
          <w:rFonts w:ascii="宋体" w:hAnsi="宋体" w:cs="宋体"/>
          <w:color w:val="000000"/>
        </w:rPr>
        <w:t>乙</w:t>
      </w:r>
      <w:r>
        <w:rPr>
          <w:rFonts w:eastAsia="Times New Roman"/>
          <w:color w:val="000000"/>
        </w:rPr>
        <w:t>→</w:t>
      </w:r>
      <w:r>
        <w:rPr>
          <w:rFonts w:ascii="宋体" w:hAnsi="宋体" w:cs="宋体"/>
          <w:color w:val="000000"/>
        </w:rPr>
        <w:t>丁</w:t>
      </w:r>
    </w:p>
    <w:p w:rsidR="00F27483" w:rsidRDefault="00F27483" w:rsidP="00F27483">
      <w:pPr>
        <w:spacing w:line="360" w:lineRule="auto"/>
        <w:textAlignment w:val="center"/>
        <w:rPr>
          <w:color w:val="FF0000"/>
          <w:szCs w:val="21"/>
        </w:rPr>
      </w:pPr>
      <w:r>
        <w:rPr>
          <w:color w:val="FF0000"/>
          <w:szCs w:val="21"/>
        </w:rPr>
        <w:t>【答案】</w:t>
      </w:r>
      <w:r>
        <w:rPr>
          <w:color w:val="FF0000"/>
          <w:szCs w:val="21"/>
        </w:rPr>
        <w:t>C</w:t>
      </w:r>
    </w:p>
    <w:p w:rsidR="00F27483" w:rsidRDefault="00F27483" w:rsidP="00F27483">
      <w:pPr>
        <w:spacing w:line="360" w:lineRule="auto"/>
        <w:textAlignment w:val="center"/>
        <w:rPr>
          <w:color w:val="FF0000"/>
          <w:szCs w:val="21"/>
        </w:rPr>
      </w:pPr>
      <w:r>
        <w:rPr>
          <w:color w:val="FF0000"/>
          <w:szCs w:val="21"/>
        </w:rPr>
        <w:t>【解析】</w:t>
      </w:r>
    </w:p>
    <w:p w:rsidR="00F27483" w:rsidRDefault="00F27483" w:rsidP="00F27483">
      <w:pPr>
        <w:spacing w:line="360" w:lineRule="auto"/>
        <w:textAlignment w:val="center"/>
        <w:rPr>
          <w:rFonts w:ascii="宋体" w:hAnsi="宋体" w:cs="宋体"/>
          <w:color w:val="FF0000"/>
          <w:szCs w:val="21"/>
        </w:rPr>
      </w:pPr>
      <w:r>
        <w:rPr>
          <w:rFonts w:ascii="宋体" w:hAnsi="宋体" w:cs="宋体"/>
          <w:color w:val="FF0000"/>
          <w:szCs w:val="21"/>
        </w:rPr>
        <w:t>凸透镜先贴着刻度尺，此时物距小于凸透镜的一倍焦距时成的是正立、放大的虚像，看到的是乙图；接下来凸透镜逐渐远离刻度尺，物距增大，当增大到等于凸透镜的一倍焦距时，不成像；继续远离刻度尺，当物距大于一倍焦距且小于两倍焦距时，成倒立、放大的实像，此时看到的是丁图；继续远离至物距等于凸透镜的两倍焦距时，成倒立、等大的实像，此时看到的是甲图；凸透镜继续远离至大于凸透镜的两倍焦距时，成倒立、缩小的实像，此时看到的是丙图。故</w:t>
      </w:r>
      <w:r>
        <w:rPr>
          <w:rFonts w:eastAsia="Times New Roman"/>
          <w:color w:val="FF0000"/>
          <w:szCs w:val="21"/>
        </w:rPr>
        <w:t>ABD</w:t>
      </w:r>
      <w:r>
        <w:rPr>
          <w:rFonts w:ascii="宋体" w:hAnsi="宋体" w:cs="宋体"/>
          <w:color w:val="FF0000"/>
          <w:szCs w:val="21"/>
        </w:rPr>
        <w:t>错误，</w:t>
      </w:r>
      <w:r>
        <w:rPr>
          <w:rFonts w:eastAsia="Times New Roman"/>
          <w:color w:val="FF0000"/>
          <w:szCs w:val="21"/>
        </w:rPr>
        <w:t>C</w:t>
      </w:r>
      <w:r>
        <w:rPr>
          <w:rFonts w:ascii="宋体" w:hAnsi="宋体" w:cs="宋体"/>
          <w:color w:val="FF0000"/>
          <w:szCs w:val="21"/>
        </w:rPr>
        <w:t>正确。</w:t>
      </w:r>
    </w:p>
    <w:p w:rsidR="00F27483" w:rsidRDefault="00F27483" w:rsidP="00F27483">
      <w:pPr>
        <w:spacing w:line="360" w:lineRule="auto"/>
        <w:jc w:val="left"/>
        <w:textAlignment w:val="center"/>
        <w:rPr>
          <w:rFonts w:ascii="宋体" w:hAnsi="宋体" w:cs="宋体" w:hint="eastAsia"/>
          <w:color w:val="000000"/>
          <w:szCs w:val="21"/>
        </w:rPr>
      </w:pPr>
      <w:r>
        <w:rPr>
          <w:rFonts w:ascii="宋体" w:hAnsi="宋体" w:cs="宋体"/>
          <w:color w:val="FF0000"/>
          <w:szCs w:val="21"/>
        </w:rPr>
        <w:t>故选</w:t>
      </w:r>
      <w:r>
        <w:rPr>
          <w:rFonts w:eastAsia="Times New Roman"/>
          <w:color w:val="FF0000"/>
          <w:szCs w:val="21"/>
        </w:rPr>
        <w:t>C</w:t>
      </w:r>
      <w:r>
        <w:rPr>
          <w:rFonts w:ascii="宋体" w:hAnsi="宋体" w:cs="宋体"/>
          <w:color w:val="FF0000"/>
          <w:szCs w:val="21"/>
        </w:rPr>
        <w:t>。</w:t>
      </w:r>
    </w:p>
    <w:p w:rsidR="00F27483" w:rsidRDefault="00F27483" w:rsidP="00F27483">
      <w:pPr>
        <w:pStyle w:val="Normal1"/>
        <w:spacing w:line="360" w:lineRule="auto"/>
        <w:jc w:val="left"/>
        <w:textAlignment w:val="center"/>
        <w:rPr>
          <w:rFonts w:ascii="宋体" w:hAnsi="宋体"/>
          <w:color w:val="000000"/>
        </w:rPr>
      </w:pPr>
      <w:r>
        <w:rPr>
          <w:rFonts w:ascii="宋体" w:hAnsi="宋体" w:hint="eastAsia"/>
          <w:color w:val="000000"/>
        </w:rPr>
        <w:t>2.(2018安徽）</w:t>
      </w:r>
      <w:r>
        <w:rPr>
          <w:rFonts w:ascii="宋体" w:hAnsi="宋体"/>
          <w:color w:val="000000"/>
        </w:rPr>
        <w:t>下列光路图</w:t>
      </w:r>
      <w:r>
        <w:rPr>
          <w:rFonts w:ascii="宋体" w:hAnsi="宋体"/>
          <w:color w:val="000000"/>
          <w:em w:val="dot"/>
        </w:rPr>
        <w:t>错误</w:t>
      </w:r>
      <w:r>
        <w:rPr>
          <w:rFonts w:ascii="宋体" w:hAnsi="宋体"/>
          <w:color w:val="000000"/>
        </w:rPr>
        <w:t>的是</w:t>
      </w:r>
    </w:p>
    <w:p w:rsidR="00F27483" w:rsidRDefault="00F27483" w:rsidP="00F27483">
      <w:pPr>
        <w:pStyle w:val="Normal1"/>
        <w:spacing w:line="360" w:lineRule="auto"/>
        <w:jc w:val="left"/>
        <w:textAlignment w:val="center"/>
        <w:rPr>
          <w:color w:val="000000"/>
        </w:rPr>
      </w:pPr>
      <w:r>
        <w:rPr>
          <w:rFonts w:ascii="宋体" w:hAnsi="宋体"/>
          <w:noProof/>
          <w:color w:val="000000"/>
        </w:rPr>
        <w:drawing>
          <wp:inline distT="0" distB="0" distL="0" distR="0">
            <wp:extent cx="3819525" cy="914400"/>
            <wp:effectExtent l="0" t="0" r="9525" b="0"/>
            <wp:docPr id="71"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9525" cy="914400"/>
                    </a:xfrm>
                    <a:prstGeom prst="rect">
                      <a:avLst/>
                    </a:prstGeom>
                    <a:noFill/>
                    <a:ln>
                      <a:noFill/>
                    </a:ln>
                  </pic:spPr>
                </pic:pic>
              </a:graphicData>
            </a:graphic>
          </wp:inline>
        </w:drawing>
      </w:r>
    </w:p>
    <w:p w:rsidR="00F27483" w:rsidRDefault="00F27483" w:rsidP="00F27483">
      <w:pPr>
        <w:pStyle w:val="Normal1"/>
        <w:spacing w:line="360" w:lineRule="auto"/>
        <w:jc w:val="left"/>
        <w:textAlignment w:val="center"/>
        <w:rPr>
          <w:rFonts w:ascii="宋体" w:hAnsi="宋体"/>
          <w:color w:val="FF0000"/>
        </w:rPr>
      </w:pPr>
      <w:r>
        <w:rPr>
          <w:rFonts w:ascii="宋体" w:hAnsi="宋体"/>
          <w:color w:val="000000"/>
        </w:rPr>
        <w:t>A. 放大镜成像    B. 小孔成像    C. 光由空气斜射到水面    D. 近视眼的矫正</w:t>
      </w:r>
    </w:p>
    <w:p w:rsidR="00F27483" w:rsidRDefault="00F27483" w:rsidP="00F27483">
      <w:pPr>
        <w:pStyle w:val="Normal1"/>
        <w:spacing w:line="360" w:lineRule="auto"/>
        <w:jc w:val="left"/>
        <w:textAlignment w:val="center"/>
        <w:rPr>
          <w:color w:val="FF0000"/>
        </w:rPr>
      </w:pPr>
      <w:r>
        <w:rPr>
          <w:color w:val="FF0000"/>
        </w:rPr>
        <w:lastRenderedPageBreak/>
        <w:t>【答案】</w:t>
      </w:r>
      <w:r>
        <w:rPr>
          <w:color w:val="FF0000"/>
        </w:rPr>
        <w:t>C</w:t>
      </w:r>
    </w:p>
    <w:p w:rsidR="00F27483" w:rsidRDefault="00F27483" w:rsidP="00F27483">
      <w:pPr>
        <w:pStyle w:val="Normal1"/>
        <w:spacing w:line="360" w:lineRule="auto"/>
        <w:jc w:val="left"/>
        <w:textAlignment w:val="center"/>
        <w:rPr>
          <w:rFonts w:ascii="宋体" w:hAnsi="宋体"/>
          <w:color w:val="FF0000"/>
        </w:rPr>
      </w:pPr>
      <w:r>
        <w:rPr>
          <w:color w:val="FF0000"/>
        </w:rPr>
        <w:t>【解析】</w:t>
      </w:r>
      <w:r>
        <w:rPr>
          <w:rFonts w:ascii="宋体" w:hAnsi="宋体"/>
          <w:color w:val="FF0000"/>
        </w:rPr>
        <w:t>分析：</w:t>
      </w:r>
      <w:r>
        <w:rPr>
          <w:rFonts w:ascii="宋体" w:hAnsi="宋体" w:hint="eastAsia"/>
          <w:color w:val="FF0000"/>
        </w:rPr>
        <w:t>（</w:t>
      </w:r>
      <w:r>
        <w:rPr>
          <w:rFonts w:ascii="Times New Roman" w:eastAsia="Times New Roman" w:hAnsi="Times New Roman" w:cs="Times New Roman"/>
          <w:color w:val="FF0000"/>
        </w:rPr>
        <w:t>1</w:t>
      </w:r>
      <w:r>
        <w:rPr>
          <w:rFonts w:ascii="宋体" w:hAnsi="宋体"/>
          <w:color w:val="FF0000"/>
        </w:rPr>
        <w:t>）根据放大镜成像特点分析；</w:t>
      </w:r>
    </w:p>
    <w:p w:rsidR="00F27483" w:rsidRDefault="00F27483" w:rsidP="00F2748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2</w:t>
      </w:r>
      <w:r>
        <w:rPr>
          <w:rFonts w:ascii="宋体" w:hAnsi="宋体"/>
          <w:color w:val="FF0000"/>
        </w:rPr>
        <w:t>）小孔成像的原理是光的直线传播，由此分析；</w:t>
      </w:r>
    </w:p>
    <w:p w:rsidR="00F27483" w:rsidRDefault="00F27483" w:rsidP="00F2748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3</w:t>
      </w:r>
      <w:r>
        <w:rPr>
          <w:rFonts w:ascii="宋体" w:hAnsi="宋体"/>
          <w:color w:val="FF0000"/>
        </w:rPr>
        <w:t>）根据光的折射规律分析；</w:t>
      </w:r>
    </w:p>
    <w:p w:rsidR="00F27483" w:rsidRDefault="00F27483" w:rsidP="00F2748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4</w:t>
      </w:r>
      <w:r>
        <w:rPr>
          <w:rFonts w:ascii="宋体" w:hAnsi="宋体"/>
          <w:color w:val="FF0000"/>
        </w:rPr>
        <w:t>）近视眼晶状体的凸度过大，或眼球前后径过长，远处物体反射来的光线通过晶状体折射后形成的物像就会落在视网膜的前方，由此分析解答。</w:t>
      </w:r>
    </w:p>
    <w:p w:rsidR="00F27483" w:rsidRDefault="00F27483" w:rsidP="00F27483">
      <w:pPr>
        <w:pStyle w:val="Normal1"/>
        <w:spacing w:line="360" w:lineRule="auto"/>
        <w:jc w:val="left"/>
        <w:textAlignment w:val="center"/>
        <w:rPr>
          <w:rFonts w:ascii="宋体" w:hAnsi="宋体"/>
          <w:color w:val="FF0000"/>
        </w:rPr>
      </w:pPr>
      <w:r>
        <w:rPr>
          <w:rFonts w:ascii="宋体" w:hAnsi="宋体"/>
          <w:color w:val="FF0000"/>
        </w:rPr>
        <w:t>解答</w:t>
      </w:r>
      <w:r>
        <w:rPr>
          <w:rFonts w:ascii="宋体" w:hAnsi="宋体" w:hint="eastAsia"/>
          <w:color w:val="FF0000"/>
        </w:rPr>
        <w:t>：</w:t>
      </w:r>
      <w:r>
        <w:rPr>
          <w:rFonts w:ascii="Times New Roman" w:eastAsia="Times New Roman" w:hAnsi="Times New Roman" w:cs="Times New Roman"/>
          <w:color w:val="FF0000"/>
        </w:rPr>
        <w:t>A</w:t>
      </w:r>
      <w:r>
        <w:rPr>
          <w:rFonts w:ascii="宋体" w:hAnsi="宋体"/>
          <w:color w:val="FF0000"/>
        </w:rPr>
        <w:t>、放大镜成正立、放大的虚像，像是由折射光线的反向延长线相交得到的，故</w:t>
      </w:r>
      <w:r>
        <w:rPr>
          <w:rFonts w:ascii="Times New Roman" w:eastAsia="Times New Roman" w:hAnsi="Times New Roman" w:cs="Times New Roman"/>
          <w:color w:val="FF0000"/>
        </w:rPr>
        <w:t>A</w:t>
      </w:r>
      <w:r>
        <w:rPr>
          <w:rFonts w:ascii="宋体" w:hAnsi="宋体"/>
          <w:color w:val="FF0000"/>
        </w:rPr>
        <w:t>正确；</w:t>
      </w:r>
    </w:p>
    <w:p w:rsidR="00F27483" w:rsidRDefault="00F27483" w:rsidP="00F27483">
      <w:pPr>
        <w:pStyle w:val="Normal1"/>
        <w:spacing w:line="360" w:lineRule="auto"/>
        <w:jc w:val="left"/>
        <w:textAlignment w:val="center"/>
        <w:rPr>
          <w:rFonts w:ascii="宋体" w:hAnsi="宋体"/>
          <w:color w:val="FF0000"/>
        </w:rPr>
      </w:pPr>
      <w:r>
        <w:rPr>
          <w:rFonts w:ascii="Times New Roman" w:eastAsia="Times New Roman" w:hAnsi="Times New Roman" w:cs="Times New Roman"/>
          <w:color w:val="FF0000"/>
        </w:rPr>
        <w:t>B</w:t>
      </w:r>
      <w:r>
        <w:rPr>
          <w:rFonts w:ascii="宋体" w:hAnsi="宋体"/>
          <w:color w:val="FF0000"/>
        </w:rPr>
        <w:t>、小孔成像是实际光线通过小孔时沿直线传播会聚成的实像，故</w:t>
      </w:r>
      <w:r>
        <w:rPr>
          <w:rFonts w:ascii="Times New Roman" w:eastAsia="Times New Roman" w:hAnsi="Times New Roman" w:cs="Times New Roman"/>
          <w:color w:val="FF0000"/>
        </w:rPr>
        <w:t>B</w:t>
      </w:r>
      <w:r>
        <w:rPr>
          <w:rFonts w:ascii="宋体" w:hAnsi="宋体"/>
          <w:color w:val="FF0000"/>
        </w:rPr>
        <w:t>正确；</w:t>
      </w:r>
    </w:p>
    <w:p w:rsidR="00F27483" w:rsidRDefault="00F27483" w:rsidP="00F27483">
      <w:pPr>
        <w:pStyle w:val="Normal1"/>
        <w:spacing w:line="360" w:lineRule="auto"/>
        <w:jc w:val="left"/>
        <w:textAlignment w:val="center"/>
        <w:rPr>
          <w:rFonts w:ascii="宋体" w:hAnsi="宋体"/>
          <w:color w:val="FF0000"/>
        </w:rPr>
      </w:pPr>
      <w:r>
        <w:rPr>
          <w:rFonts w:ascii="Times New Roman" w:eastAsia="Times New Roman" w:hAnsi="Times New Roman" w:cs="Times New Roman"/>
          <w:color w:val="FF0000"/>
        </w:rPr>
        <w:t>C</w:t>
      </w:r>
      <w:r>
        <w:rPr>
          <w:rFonts w:ascii="宋体" w:hAnsi="宋体"/>
          <w:color w:val="FF0000"/>
        </w:rPr>
        <w:t>、光由空气斜射入水中时，折射光线应靠近法线，折射角应小于入射角，故</w:t>
      </w:r>
      <w:r>
        <w:rPr>
          <w:rFonts w:ascii="Times New Roman" w:eastAsia="Times New Roman" w:hAnsi="Times New Roman" w:cs="Times New Roman"/>
          <w:color w:val="FF0000"/>
        </w:rPr>
        <w:t>C</w:t>
      </w:r>
      <w:r>
        <w:rPr>
          <w:rFonts w:ascii="宋体" w:hAnsi="宋体"/>
          <w:color w:val="FF0000"/>
        </w:rPr>
        <w:t>错误；</w:t>
      </w:r>
    </w:p>
    <w:p w:rsidR="00F27483" w:rsidRDefault="00F27483" w:rsidP="00F27483">
      <w:pPr>
        <w:pStyle w:val="Normal1"/>
        <w:spacing w:line="360" w:lineRule="auto"/>
        <w:jc w:val="left"/>
        <w:textAlignment w:val="center"/>
        <w:rPr>
          <w:rFonts w:ascii="宋体" w:hAnsi="宋体"/>
          <w:color w:val="FF0000"/>
        </w:rPr>
      </w:pPr>
      <w:r>
        <w:rPr>
          <w:rFonts w:ascii="Times New Roman" w:eastAsia="Times New Roman" w:hAnsi="Times New Roman" w:cs="Times New Roman"/>
          <w:color w:val="FF0000"/>
        </w:rPr>
        <w:t>D</w:t>
      </w:r>
      <w:r>
        <w:rPr>
          <w:rFonts w:ascii="宋体" w:hAnsi="宋体"/>
          <w:color w:val="FF0000"/>
        </w:rPr>
        <w:t>、近视眼看远处物体时，物体</w:t>
      </w:r>
      <w:r>
        <w:rPr>
          <w:rFonts w:ascii="Times New Roman" w:eastAsia="Times New Roman" w:hAnsi="Times New Roman" w:cs="Times New Roman"/>
          <w:color w:val="FF0000"/>
        </w:rPr>
        <w:t>“</w:t>
      </w:r>
      <w:r>
        <w:rPr>
          <w:rFonts w:ascii="宋体" w:hAnsi="宋体"/>
          <w:color w:val="FF0000"/>
        </w:rPr>
        <w:t>发出</w:t>
      </w:r>
      <w:r>
        <w:rPr>
          <w:rFonts w:ascii="Times New Roman" w:eastAsia="Times New Roman" w:hAnsi="Times New Roman" w:cs="Times New Roman"/>
          <w:color w:val="FF0000"/>
        </w:rPr>
        <w:t>”</w:t>
      </w:r>
      <w:r>
        <w:rPr>
          <w:rFonts w:ascii="宋体" w:hAnsi="宋体"/>
          <w:color w:val="FF0000"/>
        </w:rPr>
        <w:t>的光通过晶状体折射后形成的像会落在视网膜的前方，导致看不清远处的物体；为使像成在视网膜上，应让光线发散一些，所以近视眼应佩戴凹透镜加以矫正，故</w:t>
      </w:r>
      <w:r>
        <w:rPr>
          <w:rFonts w:ascii="Times New Roman" w:eastAsia="Times New Roman" w:hAnsi="Times New Roman" w:cs="Times New Roman"/>
          <w:color w:val="FF0000"/>
        </w:rPr>
        <w:t>D</w:t>
      </w:r>
      <w:r>
        <w:rPr>
          <w:rFonts w:ascii="宋体" w:hAnsi="宋体"/>
          <w:color w:val="FF0000"/>
        </w:rPr>
        <w:t>正确。</w:t>
      </w:r>
    </w:p>
    <w:p w:rsidR="00F27483" w:rsidRDefault="00F27483" w:rsidP="00F27483">
      <w:pPr>
        <w:pStyle w:val="Normal1"/>
        <w:spacing w:line="360" w:lineRule="auto"/>
        <w:jc w:val="left"/>
        <w:textAlignment w:val="center"/>
        <w:rPr>
          <w:rFonts w:ascii="Times New Roman" w:eastAsia="Times New Roman" w:hAnsi="Times New Roman" w:cs="Times New Roman"/>
          <w:color w:val="FF0000"/>
        </w:rPr>
      </w:pPr>
      <w:r>
        <w:rPr>
          <w:rFonts w:ascii="宋体" w:hAnsi="宋体"/>
          <w:color w:val="FF0000"/>
        </w:rPr>
        <w:t>故选：</w:t>
      </w:r>
      <w:r>
        <w:rPr>
          <w:rFonts w:ascii="Times New Roman" w:eastAsia="Times New Roman" w:hAnsi="Times New Roman" w:cs="Times New Roman"/>
          <w:color w:val="FF0000"/>
        </w:rPr>
        <w:t>C</w:t>
      </w:r>
      <w:r>
        <w:rPr>
          <w:rFonts w:ascii="宋体" w:hAnsi="宋体" w:hint="eastAsia"/>
          <w:color w:val="FF0000"/>
        </w:rPr>
        <w:t>。</w:t>
      </w:r>
    </w:p>
    <w:p w:rsidR="00F27483" w:rsidRDefault="00F27483" w:rsidP="00F27483">
      <w:pPr>
        <w:pStyle w:val="Normal1"/>
        <w:spacing w:line="360" w:lineRule="auto"/>
        <w:jc w:val="left"/>
        <w:textAlignment w:val="center"/>
        <w:rPr>
          <w:rFonts w:ascii="宋体" w:hAnsi="宋体"/>
          <w:color w:val="000000"/>
        </w:rPr>
      </w:pPr>
      <w:r>
        <w:rPr>
          <w:rFonts w:ascii="宋体" w:hAnsi="宋体"/>
          <w:color w:val="FF0000"/>
        </w:rPr>
        <w:t>【点睛】本题考查了光学中放大镜成像光路、小孔成像、光的折射以及近视眼的矫正的光路，综合性强，关键是掌握这此基础知识。</w:t>
      </w:r>
    </w:p>
    <w:p w:rsidR="00F27483" w:rsidRDefault="00F27483" w:rsidP="00F27483">
      <w:pPr>
        <w:spacing w:line="360" w:lineRule="auto"/>
        <w:jc w:val="left"/>
        <w:rPr>
          <w:bCs/>
          <w:szCs w:val="21"/>
        </w:rPr>
      </w:pPr>
      <w:r>
        <w:rPr>
          <w:rFonts w:hint="eastAsia"/>
          <w:bCs/>
          <w:szCs w:val="21"/>
        </w:rPr>
        <w:t>3.</w:t>
      </w:r>
      <w:r>
        <w:rPr>
          <w:rFonts w:hint="eastAsia"/>
          <w:bCs/>
          <w:szCs w:val="21"/>
        </w:rPr>
        <w:t>（</w:t>
      </w:r>
      <w:r>
        <w:rPr>
          <w:rFonts w:hint="eastAsia"/>
          <w:bCs/>
          <w:szCs w:val="21"/>
        </w:rPr>
        <w:t>2016</w:t>
      </w:r>
      <w:r>
        <w:rPr>
          <w:rFonts w:hint="eastAsia"/>
          <w:bCs/>
          <w:szCs w:val="21"/>
        </w:rPr>
        <w:t>安徽）</w:t>
      </w:r>
      <w:r>
        <w:rPr>
          <w:bCs/>
          <w:szCs w:val="21"/>
        </w:rPr>
        <w:t>关于凸透镜成像实验，完成以下内容：</w:t>
      </w:r>
    </w:p>
    <w:p w:rsidR="00F27483" w:rsidRDefault="00F27483" w:rsidP="00F27483">
      <w:pPr>
        <w:spacing w:line="360" w:lineRule="auto"/>
        <w:jc w:val="left"/>
        <w:rPr>
          <w:bCs/>
          <w:szCs w:val="21"/>
        </w:rPr>
      </w:pPr>
      <w:r>
        <w:rPr>
          <w:bCs/>
          <w:szCs w:val="21"/>
        </w:rPr>
        <w:t>（</w:t>
      </w:r>
      <w:r>
        <w:rPr>
          <w:bCs/>
          <w:szCs w:val="21"/>
        </w:rPr>
        <w:t>1</w:t>
      </w:r>
      <w:r>
        <w:rPr>
          <w:bCs/>
          <w:szCs w:val="21"/>
        </w:rPr>
        <w:t>）首先应将</w:t>
      </w:r>
      <w:r>
        <w:rPr>
          <w:bCs/>
          <w:noProof/>
          <w:szCs w:val="21"/>
        </w:rPr>
        <w:drawing>
          <wp:inline distT="0" distB="0" distL="0" distR="0">
            <wp:extent cx="19050" cy="9525"/>
            <wp:effectExtent l="0" t="0" r="0" b="0"/>
            <wp:docPr id="70" name="图片 7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及各类教学资源下载，还有大量而丰富的教学相关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bCs/>
          <w:szCs w:val="21"/>
        </w:rPr>
        <w:t>蜡烛、凸透镜和</w:t>
      </w:r>
      <w:r>
        <w:rPr>
          <w:bCs/>
          <w:szCs w:val="21"/>
        </w:rPr>
        <w:t>_</w:t>
      </w:r>
      <w:r>
        <w:rPr>
          <w:bCs/>
          <w:szCs w:val="21"/>
          <w:u w:val="single"/>
        </w:rPr>
        <w:t xml:space="preserve">     </w:t>
      </w:r>
      <w:r>
        <w:rPr>
          <w:bCs/>
          <w:szCs w:val="21"/>
        </w:rPr>
        <w:t>_</w:t>
      </w:r>
      <w:r>
        <w:rPr>
          <w:bCs/>
          <w:szCs w:val="21"/>
        </w:rPr>
        <w:t>依次固定在光具座上并调节它们的中心在同一高度</w:t>
      </w:r>
    </w:p>
    <w:p w:rsidR="00F27483" w:rsidRDefault="00F27483" w:rsidP="00F27483">
      <w:pPr>
        <w:spacing w:line="360" w:lineRule="auto"/>
        <w:jc w:val="left"/>
        <w:rPr>
          <w:bCs/>
          <w:szCs w:val="21"/>
        </w:rPr>
      </w:pPr>
      <w:r>
        <w:rPr>
          <w:bCs/>
          <w:szCs w:val="21"/>
        </w:rPr>
        <w:t>（</w:t>
      </w:r>
      <w:r>
        <w:rPr>
          <w:bCs/>
          <w:szCs w:val="21"/>
        </w:rPr>
        <w:t>2</w:t>
      </w:r>
      <w:r>
        <w:rPr>
          <w:bCs/>
          <w:szCs w:val="21"/>
        </w:rPr>
        <w:t>）图中</w:t>
      </w:r>
      <w:r>
        <w:rPr>
          <w:bCs/>
          <w:i/>
          <w:iCs/>
          <w:szCs w:val="21"/>
        </w:rPr>
        <w:t>O</w:t>
      </w:r>
      <w:r>
        <w:rPr>
          <w:bCs/>
          <w:szCs w:val="21"/>
        </w:rPr>
        <w:t>为凸透镜的光心，</w:t>
      </w:r>
      <w:r>
        <w:rPr>
          <w:bCs/>
          <w:i/>
          <w:szCs w:val="21"/>
        </w:rPr>
        <w:t>F</w:t>
      </w:r>
      <w:r>
        <w:rPr>
          <w:bCs/>
          <w:szCs w:val="21"/>
        </w:rPr>
        <w:t>为焦点，请画出烛焰上的</w:t>
      </w:r>
      <w:r>
        <w:rPr>
          <w:bCs/>
          <w:szCs w:val="21"/>
        </w:rPr>
        <w:t>S</w:t>
      </w:r>
      <w:r>
        <w:rPr>
          <w:bCs/>
          <w:szCs w:val="21"/>
        </w:rPr>
        <w:t>点发出的三条光线</w:t>
      </w:r>
      <w:r>
        <w:rPr>
          <w:rFonts w:hint="eastAsia"/>
          <w:bCs/>
          <w:szCs w:val="21"/>
        </w:rPr>
        <w:t>（</w:t>
      </w:r>
      <w:r>
        <w:rPr>
          <w:bCs/>
          <w:szCs w:val="21"/>
        </w:rPr>
        <w:t>中间一条光线平行于主光轴）经凸透镜后的出射光线，并确定其像的位置</w:t>
      </w:r>
      <w:r>
        <w:rPr>
          <w:bCs/>
          <w:szCs w:val="21"/>
        </w:rPr>
        <w:t xml:space="preserve"> S</w:t>
      </w:r>
      <w:r>
        <w:rPr>
          <w:bCs/>
          <w:szCs w:val="21"/>
          <w:vertAlign w:val="superscript"/>
        </w:rPr>
        <w:t>’</w:t>
      </w:r>
      <w:r>
        <w:rPr>
          <w:bCs/>
          <w:szCs w:val="21"/>
        </w:rPr>
        <w:t xml:space="preserve"> </w:t>
      </w:r>
    </w:p>
    <w:p w:rsidR="00F27483" w:rsidRDefault="00F27483" w:rsidP="00F27483">
      <w:pPr>
        <w:spacing w:line="360" w:lineRule="auto"/>
        <w:jc w:val="center"/>
        <w:rPr>
          <w:bCs/>
          <w:szCs w:val="21"/>
        </w:rPr>
      </w:pPr>
      <w:r>
        <w:rPr>
          <w:bCs/>
          <w:noProof/>
          <w:szCs w:val="21"/>
        </w:rPr>
        <w:drawing>
          <wp:inline distT="0" distB="0" distL="0" distR="0">
            <wp:extent cx="3495675" cy="1047750"/>
            <wp:effectExtent l="0" t="0" r="9525" b="0"/>
            <wp:docPr id="69" name="图片 6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及各类教学资源下载，还有大量而丰富的教学相关资讯！"/>
                    <pic:cNvPicPr>
                      <a:picLocks noChangeAspect="1" noChangeArrowheads="1"/>
                    </pic:cNvPicPr>
                  </pic:nvPicPr>
                  <pic:blipFill>
                    <a:blip r:embed="rId10" cstate="print">
                      <a:lum bright="-6000" contrast="24000"/>
                      <a:extLst>
                        <a:ext uri="{28A0092B-C50C-407E-A947-70E740481C1C}">
                          <a14:useLocalDpi xmlns:a14="http://schemas.microsoft.com/office/drawing/2010/main" val="0"/>
                        </a:ext>
                      </a:extLst>
                    </a:blip>
                    <a:srcRect l="19612" t="33177" r="22275" b="54933"/>
                    <a:stretch>
                      <a:fillRect/>
                    </a:stretch>
                  </pic:blipFill>
                  <pic:spPr bwMode="auto">
                    <a:xfrm>
                      <a:off x="0" y="0"/>
                      <a:ext cx="3495675" cy="1047750"/>
                    </a:xfrm>
                    <a:prstGeom prst="rect">
                      <a:avLst/>
                    </a:prstGeom>
                    <a:noFill/>
                    <a:ln>
                      <a:noFill/>
                    </a:ln>
                  </pic:spPr>
                </pic:pic>
              </a:graphicData>
            </a:graphic>
          </wp:inline>
        </w:drawing>
      </w:r>
    </w:p>
    <w:p w:rsidR="00F27483" w:rsidRDefault="00F27483" w:rsidP="00F27483">
      <w:pPr>
        <w:spacing w:line="360" w:lineRule="auto"/>
        <w:jc w:val="left"/>
        <w:rPr>
          <w:bCs/>
          <w:szCs w:val="21"/>
        </w:rPr>
      </w:pPr>
    </w:p>
    <w:p w:rsidR="00F27483" w:rsidRDefault="00F27483" w:rsidP="00F27483">
      <w:pPr>
        <w:spacing w:line="360" w:lineRule="auto"/>
        <w:jc w:val="left"/>
        <w:rPr>
          <w:bCs/>
          <w:szCs w:val="21"/>
        </w:rPr>
      </w:pPr>
      <w:r>
        <w:rPr>
          <w:rFonts w:hint="eastAsia"/>
          <w:bCs/>
          <w:szCs w:val="21"/>
        </w:rPr>
        <w:t>（</w:t>
      </w:r>
      <w:r>
        <w:rPr>
          <w:bCs/>
          <w:szCs w:val="21"/>
        </w:rPr>
        <w:t>3</w:t>
      </w:r>
      <w:r>
        <w:rPr>
          <w:rFonts w:hint="eastAsia"/>
          <w:bCs/>
          <w:szCs w:val="21"/>
        </w:rPr>
        <w:t>）</w:t>
      </w:r>
      <w:r>
        <w:rPr>
          <w:bCs/>
          <w:szCs w:val="21"/>
        </w:rPr>
        <w:t>实验中当物距</w:t>
      </w:r>
      <w:r>
        <w:rPr>
          <w:bCs/>
          <w:szCs w:val="21"/>
        </w:rPr>
        <w:t>u</w:t>
      </w:r>
      <w:r>
        <w:rPr>
          <w:bCs/>
          <w:szCs w:val="21"/>
        </w:rPr>
        <w:t>等干焦距</w:t>
      </w:r>
      <w:r>
        <w:rPr>
          <w:bCs/>
          <w:i/>
          <w:szCs w:val="21"/>
        </w:rPr>
        <w:t>f</w:t>
      </w:r>
      <w:r>
        <w:rPr>
          <w:bCs/>
          <w:szCs w:val="21"/>
        </w:rPr>
        <w:t>时，某同学却发现在光屏一侧透过凸透镜看到了烛焰正立放大的像。对此下列解释合理的是</w:t>
      </w:r>
    </w:p>
    <w:p w:rsidR="00F27483" w:rsidRDefault="00F27483" w:rsidP="00F27483">
      <w:pPr>
        <w:spacing w:line="360" w:lineRule="auto"/>
        <w:jc w:val="left"/>
        <w:rPr>
          <w:bCs/>
          <w:szCs w:val="21"/>
        </w:rPr>
      </w:pPr>
      <w:r>
        <w:rPr>
          <w:bCs/>
          <w:szCs w:val="21"/>
        </w:rPr>
        <w:t>A</w:t>
      </w:r>
      <w:r>
        <w:rPr>
          <w:bCs/>
          <w:szCs w:val="21"/>
        </w:rPr>
        <w:t>因为烛焰有一定的宽度，实际上它的某些部分到凸透镜的距离稍大于焦距</w:t>
      </w:r>
    </w:p>
    <w:p w:rsidR="00F27483" w:rsidRDefault="00F27483" w:rsidP="00F27483">
      <w:pPr>
        <w:spacing w:line="360" w:lineRule="auto"/>
        <w:jc w:val="left"/>
        <w:rPr>
          <w:bCs/>
          <w:szCs w:val="21"/>
        </w:rPr>
      </w:pPr>
      <w:r>
        <w:rPr>
          <w:bCs/>
          <w:szCs w:val="21"/>
        </w:rPr>
        <w:t>B</w:t>
      </w:r>
      <w:r>
        <w:rPr>
          <w:bCs/>
          <w:szCs w:val="21"/>
        </w:rPr>
        <w:t>因为烛</w:t>
      </w:r>
      <w:r>
        <w:rPr>
          <w:bCs/>
          <w:noProof/>
          <w:szCs w:val="21"/>
        </w:rPr>
        <w:drawing>
          <wp:inline distT="0" distB="0" distL="0" distR="0">
            <wp:extent cx="28575" cy="19050"/>
            <wp:effectExtent l="0" t="0" r="9525" b="0"/>
            <wp:docPr id="68" name="图片 6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及各类教学资源下载，还有大量而丰富的教学相关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Pr>
          <w:bCs/>
          <w:szCs w:val="21"/>
        </w:rPr>
        <w:t>焰有一定的宽度，实际上它的某些部分到凸透镜的距离稍小于焦距</w:t>
      </w:r>
    </w:p>
    <w:p w:rsidR="00F27483" w:rsidRDefault="00F27483" w:rsidP="00F27483">
      <w:pPr>
        <w:widowControl/>
        <w:spacing w:line="360" w:lineRule="auto"/>
        <w:rPr>
          <w:bCs/>
          <w:szCs w:val="21"/>
        </w:rPr>
      </w:pPr>
      <w:r>
        <w:rPr>
          <w:bCs/>
          <w:szCs w:val="21"/>
        </w:rPr>
        <w:lastRenderedPageBreak/>
        <w:t>C</w:t>
      </w:r>
      <w:r>
        <w:rPr>
          <w:bCs/>
          <w:szCs w:val="21"/>
        </w:rPr>
        <w:t>这是烛焰</w:t>
      </w:r>
      <w:r>
        <w:rPr>
          <w:bCs/>
          <w:noProof/>
          <w:szCs w:val="21"/>
        </w:rPr>
        <w:drawing>
          <wp:inline distT="0" distB="0" distL="0" distR="0">
            <wp:extent cx="19050" cy="19050"/>
            <wp:effectExtent l="0" t="0" r="0" b="0"/>
            <wp:docPr id="67" name="图片 6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noProof/>
          <w:szCs w:val="21"/>
        </w:rPr>
        <w:drawing>
          <wp:inline distT="0" distB="0" distL="0" distR="0">
            <wp:extent cx="257175" cy="257175"/>
            <wp:effectExtent l="0" t="0" r="9525"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bCs/>
          <w:szCs w:val="21"/>
        </w:rPr>
        <w:t>发出的光经凸透镜表面反射形成的像</w:t>
      </w:r>
    </w:p>
    <w:p w:rsidR="00F27483" w:rsidRDefault="00F27483" w:rsidP="00F27483">
      <w:pPr>
        <w:widowControl/>
        <w:spacing w:line="360" w:lineRule="auto"/>
        <w:rPr>
          <w:color w:val="FF0000"/>
          <w:szCs w:val="21"/>
        </w:rPr>
      </w:pPr>
      <w:r>
        <w:rPr>
          <w:color w:val="FF0000"/>
          <w:szCs w:val="21"/>
        </w:rPr>
        <w:t>【答案】</w:t>
      </w:r>
      <w:r>
        <w:rPr>
          <w:rFonts w:hint="eastAsia"/>
          <w:color w:val="FF0000"/>
          <w:szCs w:val="21"/>
        </w:rPr>
        <w:t>（</w:t>
      </w:r>
      <w:r>
        <w:rPr>
          <w:color w:val="FF0000"/>
          <w:szCs w:val="21"/>
        </w:rPr>
        <w:t>1</w:t>
      </w:r>
      <w:r>
        <w:rPr>
          <w:rFonts w:hint="eastAsia"/>
          <w:color w:val="FF0000"/>
          <w:szCs w:val="21"/>
        </w:rPr>
        <w:t>）</w:t>
      </w:r>
      <w:r>
        <w:rPr>
          <w:color w:val="FF0000"/>
          <w:szCs w:val="21"/>
        </w:rPr>
        <w:t xml:space="preserve"> </w:t>
      </w:r>
      <w:r>
        <w:rPr>
          <w:color w:val="FF0000"/>
          <w:szCs w:val="21"/>
        </w:rPr>
        <w:t>光屏（</w:t>
      </w:r>
      <w:r>
        <w:rPr>
          <w:color w:val="FF0000"/>
          <w:szCs w:val="21"/>
        </w:rPr>
        <w:t>2</w:t>
      </w:r>
      <w:r>
        <w:rPr>
          <w:color w:val="FF0000"/>
          <w:szCs w:val="21"/>
        </w:rPr>
        <w:t>）如图所示</w:t>
      </w:r>
    </w:p>
    <w:p w:rsidR="00F27483" w:rsidRDefault="00F27483" w:rsidP="00F27483">
      <w:pPr>
        <w:widowControl/>
        <w:spacing w:line="360" w:lineRule="auto"/>
        <w:jc w:val="center"/>
        <w:rPr>
          <w:color w:val="FF0000"/>
          <w:szCs w:val="21"/>
        </w:rPr>
      </w:pPr>
      <w:r>
        <w:rPr>
          <w:noProof/>
          <w:color w:val="FF0000"/>
          <w:szCs w:val="21"/>
        </w:rPr>
        <w:drawing>
          <wp:inline distT="0" distB="0" distL="0" distR="0">
            <wp:extent cx="4019550" cy="1190625"/>
            <wp:effectExtent l="0" t="0" r="0" b="9525"/>
            <wp:docPr id="65" name="图片 6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9550" cy="1190625"/>
                    </a:xfrm>
                    <a:prstGeom prst="rect">
                      <a:avLst/>
                    </a:prstGeom>
                    <a:noFill/>
                    <a:ln>
                      <a:noFill/>
                    </a:ln>
                  </pic:spPr>
                </pic:pic>
              </a:graphicData>
            </a:graphic>
          </wp:inline>
        </w:drawing>
      </w:r>
    </w:p>
    <w:p w:rsidR="00F27483" w:rsidRDefault="00F27483" w:rsidP="00F27483">
      <w:pPr>
        <w:widowControl/>
        <w:spacing w:line="360" w:lineRule="auto"/>
        <w:jc w:val="left"/>
        <w:rPr>
          <w:color w:val="FF0000"/>
          <w:szCs w:val="21"/>
        </w:rPr>
      </w:pPr>
      <w:r>
        <w:rPr>
          <w:color w:val="FF0000"/>
          <w:szCs w:val="21"/>
        </w:rPr>
        <w:t>（</w:t>
      </w:r>
      <w:r>
        <w:rPr>
          <w:color w:val="FF0000"/>
          <w:szCs w:val="21"/>
        </w:rPr>
        <w:t xml:space="preserve"> 3</w:t>
      </w:r>
      <w:r>
        <w:rPr>
          <w:color w:val="FF0000"/>
          <w:szCs w:val="21"/>
        </w:rPr>
        <w:t>）</w:t>
      </w:r>
      <w:r>
        <w:rPr>
          <w:color w:val="FF0000"/>
          <w:szCs w:val="21"/>
        </w:rPr>
        <w:t>B</w:t>
      </w:r>
    </w:p>
    <w:p w:rsidR="00F27483" w:rsidRDefault="00F27483" w:rsidP="00F27483">
      <w:pPr>
        <w:widowControl/>
        <w:spacing w:line="360" w:lineRule="auto"/>
        <w:rPr>
          <w:color w:val="FF0000"/>
          <w:szCs w:val="21"/>
        </w:rPr>
      </w:pPr>
      <w:r>
        <w:rPr>
          <w:color w:val="FF0000"/>
          <w:szCs w:val="21"/>
        </w:rPr>
        <w:t>【解析】</w:t>
      </w:r>
    </w:p>
    <w:p w:rsidR="00F27483" w:rsidRDefault="00F27483" w:rsidP="00F27483">
      <w:pPr>
        <w:widowControl/>
        <w:spacing w:line="360" w:lineRule="auto"/>
        <w:rPr>
          <w:color w:val="FF0000"/>
          <w:szCs w:val="21"/>
        </w:rPr>
      </w:pPr>
      <w:r>
        <w:rPr>
          <w:color w:val="FF0000"/>
          <w:szCs w:val="21"/>
        </w:rPr>
        <w:t>试题分析：（</w:t>
      </w:r>
      <w:r>
        <w:rPr>
          <w:color w:val="FF0000"/>
          <w:szCs w:val="21"/>
        </w:rPr>
        <w:t>1</w:t>
      </w:r>
      <w:r>
        <w:rPr>
          <w:color w:val="FF0000"/>
          <w:szCs w:val="21"/>
        </w:rPr>
        <w:t>）在做凸透镜成像实验时，先应将蜡烛、凸透镜和光屏依次固定在光具座上并调节它们的中心在同一高度；（</w:t>
      </w:r>
      <w:r>
        <w:rPr>
          <w:color w:val="FF0000"/>
          <w:szCs w:val="21"/>
        </w:rPr>
        <w:t>2</w:t>
      </w:r>
      <w:r>
        <w:rPr>
          <w:color w:val="FF0000"/>
          <w:szCs w:val="21"/>
        </w:rPr>
        <w:t>）做光路图首先作出平行于主光轴的光线折射后经过另一侧的焦点，如图所示，在作过光心的光线传播方向不发生变化，如图所示，两条光线相交的点即为</w:t>
      </w:r>
      <w:r>
        <w:rPr>
          <w:color w:val="FF0000"/>
          <w:szCs w:val="21"/>
        </w:rPr>
        <w:t>s</w:t>
      </w:r>
      <w:r>
        <w:rPr>
          <w:color w:val="FF0000"/>
          <w:szCs w:val="21"/>
        </w:rPr>
        <w:t>的像点</w:t>
      </w:r>
      <w:r>
        <w:rPr>
          <w:color w:val="FF0000"/>
          <w:szCs w:val="21"/>
        </w:rPr>
        <w:t>s’</w:t>
      </w:r>
      <w:r>
        <w:rPr>
          <w:color w:val="FF0000"/>
          <w:szCs w:val="21"/>
        </w:rPr>
        <w:t>，再作剩下的光线，从</w:t>
      </w:r>
      <w:r>
        <w:rPr>
          <w:color w:val="FF0000"/>
          <w:szCs w:val="21"/>
        </w:rPr>
        <w:t>s</w:t>
      </w:r>
      <w:r>
        <w:rPr>
          <w:color w:val="FF0000"/>
          <w:szCs w:val="21"/>
        </w:rPr>
        <w:t>发出的光线折射后均经过像点</w:t>
      </w:r>
      <w:r>
        <w:rPr>
          <w:color w:val="FF0000"/>
          <w:szCs w:val="21"/>
        </w:rPr>
        <w:t>S’</w:t>
      </w:r>
      <w:r>
        <w:rPr>
          <w:color w:val="FF0000"/>
          <w:szCs w:val="21"/>
        </w:rPr>
        <w:t>；（</w:t>
      </w:r>
      <w:r>
        <w:rPr>
          <w:color w:val="FF0000"/>
          <w:szCs w:val="21"/>
        </w:rPr>
        <w:t>3</w:t>
      </w:r>
      <w:r>
        <w:rPr>
          <w:color w:val="FF0000"/>
          <w:szCs w:val="21"/>
        </w:rPr>
        <w:t>）某同学发现在光屏一侧透过凸透镜看到了烛焰正立放大的像，说明该像是虚像，即物体在一倍焦距以内，故答案选</w:t>
      </w:r>
      <w:r>
        <w:rPr>
          <w:color w:val="FF0000"/>
          <w:szCs w:val="21"/>
        </w:rPr>
        <w:t>B</w:t>
      </w:r>
      <w:r>
        <w:rPr>
          <w:color w:val="FF0000"/>
          <w:szCs w:val="21"/>
        </w:rPr>
        <w:t>。</w:t>
      </w:r>
    </w:p>
    <w:p w:rsidR="00F27483" w:rsidRDefault="00F27483" w:rsidP="00F27483">
      <w:pPr>
        <w:widowControl/>
        <w:spacing w:line="360" w:lineRule="auto"/>
        <w:rPr>
          <w:color w:val="FF0000"/>
          <w:szCs w:val="21"/>
        </w:rPr>
      </w:pPr>
      <w:r>
        <w:rPr>
          <w:color w:val="FF0000"/>
          <w:szCs w:val="21"/>
        </w:rPr>
        <w:t>考点：凸透镜成像实验</w:t>
      </w:r>
    </w:p>
    <w:p w:rsidR="00F27483" w:rsidRDefault="00F27483" w:rsidP="00F27483">
      <w:pPr>
        <w:adjustRightInd w:val="0"/>
        <w:snapToGrid w:val="0"/>
        <w:spacing w:line="360" w:lineRule="auto"/>
        <w:jc w:val="left"/>
        <w:rPr>
          <w:szCs w:val="21"/>
        </w:rPr>
      </w:pPr>
      <w:r>
        <w:rPr>
          <w:rFonts w:ascii="宋体" w:hAnsi="宋体" w:hint="eastAsia"/>
          <w:b/>
          <w:color w:val="0000FF"/>
          <w:szCs w:val="21"/>
        </w:rPr>
        <w:t>4.（2015·安徽）</w:t>
      </w:r>
      <w:r>
        <w:rPr>
          <w:szCs w:val="21"/>
        </w:rPr>
        <w:t>如图，</w:t>
      </w:r>
      <w:r>
        <w:rPr>
          <w:szCs w:val="21"/>
        </w:rPr>
        <w:t>L</w:t>
      </w:r>
      <w:r>
        <w:rPr>
          <w:szCs w:val="21"/>
        </w:rPr>
        <w:t>表示凹透镜，</w:t>
      </w:r>
      <w:r>
        <w:rPr>
          <w:i/>
          <w:iCs/>
          <w:szCs w:val="21"/>
        </w:rPr>
        <w:t>MN</w:t>
      </w:r>
      <w:r>
        <w:rPr>
          <w:szCs w:val="21"/>
        </w:rPr>
        <w:t>为主光轴，</w:t>
      </w:r>
      <w:r>
        <w:rPr>
          <w:szCs w:val="21"/>
        </w:rPr>
        <w:t>O</w:t>
      </w:r>
      <w:r>
        <w:rPr>
          <w:szCs w:val="21"/>
        </w:rPr>
        <w:t>点为光心。图甲和图乙表示经过凹透镜的两条特殊光路，请请运用凹透镜的特殊光路，在图丙中画出物体</w:t>
      </w:r>
      <w:r>
        <w:rPr>
          <w:szCs w:val="21"/>
        </w:rPr>
        <w:t>AB</w:t>
      </w:r>
      <w:r>
        <w:rPr>
          <w:szCs w:val="21"/>
        </w:rPr>
        <w:t>通过凹透镜所成虚像</w:t>
      </w:r>
      <w:r>
        <w:rPr>
          <w:szCs w:val="21"/>
        </w:rPr>
        <w:t>A</w:t>
      </w:r>
      <w:r>
        <w:rPr>
          <w:szCs w:val="21"/>
        </w:rPr>
        <w:t>＇</w:t>
      </w:r>
      <w:r>
        <w:rPr>
          <w:szCs w:val="21"/>
        </w:rPr>
        <w:t>B</w:t>
      </w:r>
      <w:r>
        <w:rPr>
          <w:szCs w:val="21"/>
        </w:rPr>
        <w:t>＇的光路图。</w:t>
      </w:r>
    </w:p>
    <w:p w:rsidR="00F27483" w:rsidRDefault="00F27483" w:rsidP="00F27483">
      <w:pPr>
        <w:adjustRightInd w:val="0"/>
        <w:snapToGrid w:val="0"/>
        <w:spacing w:line="360" w:lineRule="auto"/>
        <w:jc w:val="center"/>
        <w:rPr>
          <w:szCs w:val="21"/>
        </w:rPr>
      </w:pPr>
      <w:r>
        <w:rPr>
          <w:noProof/>
          <w:szCs w:val="21"/>
        </w:rPr>
        <w:drawing>
          <wp:inline distT="0" distB="0" distL="0" distR="0">
            <wp:extent cx="4362450" cy="1276350"/>
            <wp:effectExtent l="0" t="0" r="0" b="0"/>
            <wp:docPr id="64" name="图片 6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62450" cy="1276350"/>
                    </a:xfrm>
                    <a:prstGeom prst="rect">
                      <a:avLst/>
                    </a:prstGeom>
                    <a:noFill/>
                    <a:ln>
                      <a:noFill/>
                    </a:ln>
                  </pic:spPr>
                </pic:pic>
              </a:graphicData>
            </a:graphic>
          </wp:inline>
        </w:drawing>
      </w:r>
    </w:p>
    <w:p w:rsidR="00F27483" w:rsidRDefault="00F27483" w:rsidP="00F27483">
      <w:pPr>
        <w:adjustRightInd w:val="0"/>
        <w:snapToGrid w:val="0"/>
        <w:spacing w:line="360" w:lineRule="auto"/>
        <w:jc w:val="left"/>
        <w:rPr>
          <w:color w:val="FF0000"/>
          <w:szCs w:val="21"/>
        </w:rPr>
      </w:pPr>
      <w:r>
        <w:rPr>
          <w:color w:val="FF0000"/>
          <w:szCs w:val="21"/>
        </w:rPr>
        <w:t>【答案】</w:t>
      </w:r>
    </w:p>
    <w:p w:rsidR="00F27483" w:rsidRDefault="00F27483" w:rsidP="00F27483">
      <w:pPr>
        <w:adjustRightInd w:val="0"/>
        <w:snapToGrid w:val="0"/>
        <w:spacing w:line="360" w:lineRule="auto"/>
        <w:jc w:val="center"/>
        <w:rPr>
          <w:color w:val="FF0000"/>
          <w:szCs w:val="21"/>
        </w:rPr>
      </w:pPr>
      <w:r>
        <w:rPr>
          <w:noProof/>
          <w:color w:val="FF0000"/>
          <w:szCs w:val="21"/>
        </w:rPr>
        <w:drawing>
          <wp:inline distT="0" distB="0" distL="0" distR="0">
            <wp:extent cx="1381125" cy="1133475"/>
            <wp:effectExtent l="0" t="0" r="9525" b="9525"/>
            <wp:docPr id="63" name="图片 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81125" cy="1133475"/>
                    </a:xfrm>
                    <a:prstGeom prst="rect">
                      <a:avLst/>
                    </a:prstGeom>
                    <a:noFill/>
                    <a:ln>
                      <a:noFill/>
                    </a:ln>
                  </pic:spPr>
                </pic:pic>
              </a:graphicData>
            </a:graphic>
          </wp:inline>
        </w:drawing>
      </w:r>
    </w:p>
    <w:p w:rsidR="00F27483" w:rsidRDefault="00F27483" w:rsidP="00F27483">
      <w:pPr>
        <w:adjustRightInd w:val="0"/>
        <w:snapToGrid w:val="0"/>
        <w:spacing w:line="360" w:lineRule="auto"/>
        <w:rPr>
          <w:color w:val="FF0000"/>
          <w:szCs w:val="21"/>
        </w:rPr>
      </w:pPr>
      <w:r>
        <w:rPr>
          <w:noProof/>
          <w:color w:val="FF0000"/>
          <w:szCs w:val="21"/>
        </w:rPr>
        <w:lastRenderedPageBreak/>
        <w:drawing>
          <wp:inline distT="0" distB="0" distL="0" distR="0">
            <wp:extent cx="6391275" cy="1019175"/>
            <wp:effectExtent l="0" t="0" r="9525" b="9525"/>
            <wp:docPr id="62" name="图片 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91275" cy="1019175"/>
                    </a:xfrm>
                    <a:prstGeom prst="rect">
                      <a:avLst/>
                    </a:prstGeom>
                    <a:noFill/>
                    <a:ln>
                      <a:noFill/>
                    </a:ln>
                  </pic:spPr>
                </pic:pic>
              </a:graphicData>
            </a:graphic>
          </wp:inline>
        </w:drawing>
      </w:r>
      <w:r>
        <w:rPr>
          <w:color w:val="FF0000"/>
          <w:szCs w:val="21"/>
        </w:rPr>
        <w:t>【考点定位】凹透镜特殊光线</w:t>
      </w:r>
    </w:p>
    <w:p w:rsidR="00F27483" w:rsidRDefault="00F27483" w:rsidP="00F27483">
      <w:pPr>
        <w:spacing w:line="360" w:lineRule="auto"/>
      </w:pPr>
      <w:r>
        <w:rPr>
          <w:rFonts w:ascii="宋体" w:hAnsi="宋体" w:hint="eastAsia"/>
          <w:b/>
          <w:color w:val="0000FF"/>
          <w:szCs w:val="21"/>
        </w:rPr>
        <w:t>5.（2014·安徽）</w:t>
      </w:r>
      <w:r>
        <w:t>凸透镜的成像规律可以通过画光路图去理解。在光路图中凸透镜用图</w:t>
      </w:r>
      <w:r>
        <w:t>a</w:t>
      </w:r>
      <w:r>
        <w:t>表示，</w:t>
      </w:r>
      <w:r>
        <w:rPr>
          <w:i/>
          <w:iCs/>
        </w:rPr>
        <w:t>O</w:t>
      </w:r>
      <w:r>
        <w:t>点为光心，</w:t>
      </w:r>
      <w:r>
        <w:rPr>
          <w:i/>
          <w:iCs/>
        </w:rPr>
        <w:t>F</w:t>
      </w:r>
      <w:r>
        <w:t>为焦点。图</w:t>
      </w:r>
      <w:r>
        <w:t>b</w:t>
      </w:r>
      <w:r>
        <w:t>中</w:t>
      </w:r>
      <w:r>
        <w:rPr>
          <w:i/>
          <w:iCs/>
        </w:rPr>
        <w:t>A′B</w:t>
      </w:r>
      <w:r>
        <w:t>′</w:t>
      </w:r>
      <w:r>
        <w:t>是物体</w:t>
      </w:r>
      <w:r>
        <w:rPr>
          <w:i/>
          <w:iCs/>
        </w:rPr>
        <w:t>AB</w:t>
      </w:r>
      <w:r>
        <w:t>经透镜所成的像。</w:t>
      </w:r>
    </w:p>
    <w:p w:rsidR="00F27483" w:rsidRDefault="00F27483" w:rsidP="00F27483">
      <w:pPr>
        <w:spacing w:line="360" w:lineRule="auto"/>
      </w:pPr>
      <w:r>
        <w:t>（</w:t>
      </w:r>
      <w:r>
        <w:t>1</w:t>
      </w:r>
      <w:r>
        <w:t>）请画出图</w:t>
      </w:r>
      <w:r>
        <w:t>b</w:t>
      </w:r>
      <w:r>
        <w:t>中两条入射光线的出射光线，完成成像光路图；</w:t>
      </w:r>
    </w:p>
    <w:p w:rsidR="00F27483" w:rsidRDefault="00F27483" w:rsidP="00F27483">
      <w:pPr>
        <w:spacing w:line="360" w:lineRule="auto"/>
        <w:jc w:val="center"/>
      </w:pPr>
      <w:r>
        <w:rPr>
          <w:noProof/>
        </w:rPr>
        <w:drawing>
          <wp:inline distT="0" distB="0" distL="0" distR="0">
            <wp:extent cx="5514975" cy="1466850"/>
            <wp:effectExtent l="0" t="0" r="9525" b="0"/>
            <wp:docPr id="61" name="图片 6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4975" cy="1466850"/>
                    </a:xfrm>
                    <a:prstGeom prst="rect">
                      <a:avLst/>
                    </a:prstGeom>
                    <a:noFill/>
                    <a:ln>
                      <a:noFill/>
                    </a:ln>
                  </pic:spPr>
                </pic:pic>
              </a:graphicData>
            </a:graphic>
          </wp:inline>
        </w:drawing>
      </w:r>
    </w:p>
    <w:p w:rsidR="00F27483" w:rsidRDefault="00F27483" w:rsidP="00F27483">
      <w:pPr>
        <w:spacing w:line="360" w:lineRule="auto"/>
      </w:pPr>
      <w:r>
        <w:t>（</w:t>
      </w:r>
      <w:r>
        <w:t>2</w:t>
      </w:r>
      <w:r>
        <w:t>）在图</w:t>
      </w:r>
      <w:r>
        <w:t>b</w:t>
      </w:r>
      <w:r>
        <w:t>中，物距用</w:t>
      </w:r>
      <w:r>
        <w:rPr>
          <w:i/>
          <w:iCs/>
        </w:rPr>
        <w:t>u</w:t>
      </w:r>
      <w:r>
        <w:t>表示，即</w:t>
      </w:r>
      <w:r>
        <w:rPr>
          <w:i/>
          <w:iCs/>
        </w:rPr>
        <w:t>u=BO</w:t>
      </w:r>
      <w:r>
        <w:t>；像距用</w:t>
      </w:r>
      <w:r>
        <w:rPr>
          <w:i/>
        </w:rPr>
        <w:t>v</w:t>
      </w:r>
      <w:r>
        <w:t>表示，即</w:t>
      </w:r>
      <w:r>
        <w:rPr>
          <w:i/>
        </w:rPr>
        <w:t>v</w:t>
      </w:r>
      <w:r>
        <w:t>=OB′</w:t>
      </w:r>
      <w:r>
        <w:t>；焦距用</w:t>
      </w:r>
      <w:r>
        <w:rPr>
          <w:i/>
          <w:iCs/>
        </w:rPr>
        <w:t>f</w:t>
      </w:r>
      <w:r>
        <w:t>表示，即</w:t>
      </w:r>
      <w:r>
        <w:rPr>
          <w:i/>
          <w:iCs/>
        </w:rPr>
        <w:t>f=OF</w:t>
      </w:r>
      <w:r>
        <w:rPr>
          <w:rFonts w:hint="eastAsia"/>
        </w:rPr>
        <w:t>。</w:t>
      </w:r>
      <w:r>
        <w:t>请运用几何知识证明：</w:t>
      </w:r>
      <w:r>
        <w:rPr>
          <w:noProof/>
          <w:position w:val="-28"/>
        </w:rPr>
        <w:drawing>
          <wp:inline distT="0" distB="0" distL="0" distR="0">
            <wp:extent cx="657225" cy="419100"/>
            <wp:effectExtent l="0" t="0" r="0" b="0"/>
            <wp:docPr id="60" name="图片 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及各类教学资源下载，还有大量而丰富的教学相关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7225" cy="419100"/>
                    </a:xfrm>
                    <a:prstGeom prst="rect">
                      <a:avLst/>
                    </a:prstGeom>
                    <a:noFill/>
                    <a:ln>
                      <a:noFill/>
                    </a:ln>
                  </pic:spPr>
                </pic:pic>
              </a:graphicData>
            </a:graphic>
          </wp:inline>
        </w:drawing>
      </w:r>
    </w:p>
    <w:p w:rsidR="00F27483" w:rsidRDefault="00F27483" w:rsidP="00F27483">
      <w:pPr>
        <w:spacing w:line="360" w:lineRule="auto"/>
        <w:rPr>
          <w:color w:val="FF0000"/>
        </w:rPr>
      </w:pPr>
      <w:r>
        <w:rPr>
          <w:color w:val="FF0000"/>
        </w:rPr>
        <w:t>【答案】（</w:t>
      </w:r>
      <w:r>
        <w:rPr>
          <w:color w:val="FF0000"/>
        </w:rPr>
        <w:t>1</w:t>
      </w:r>
      <w:r>
        <w:rPr>
          <w:color w:val="FF0000"/>
        </w:rPr>
        <w:t>）光路图如下图所示。</w:t>
      </w:r>
    </w:p>
    <w:p w:rsidR="00F27483" w:rsidRDefault="00F27483" w:rsidP="00F27483">
      <w:pPr>
        <w:spacing w:line="360" w:lineRule="auto"/>
        <w:jc w:val="center"/>
        <w:rPr>
          <w:color w:val="FF0000"/>
        </w:rPr>
      </w:pPr>
      <w:r>
        <w:rPr>
          <w:noProof/>
          <w:color w:val="FF0000"/>
        </w:rPr>
        <w:drawing>
          <wp:inline distT="0" distB="0" distL="0" distR="0">
            <wp:extent cx="4410075" cy="1628775"/>
            <wp:effectExtent l="0" t="0" r="9525" b="9525"/>
            <wp:docPr id="59" name="图片 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0075" cy="1628775"/>
                    </a:xfrm>
                    <a:prstGeom prst="rect">
                      <a:avLst/>
                    </a:prstGeom>
                    <a:noFill/>
                    <a:ln>
                      <a:noFill/>
                    </a:ln>
                  </pic:spPr>
                </pic:pic>
              </a:graphicData>
            </a:graphic>
          </wp:inline>
        </w:drawing>
      </w:r>
    </w:p>
    <w:p w:rsidR="00F27483" w:rsidRDefault="00F27483" w:rsidP="00F27483">
      <w:pPr>
        <w:spacing w:line="360" w:lineRule="auto"/>
        <w:jc w:val="left"/>
        <w:rPr>
          <w:color w:val="FF0000"/>
        </w:rPr>
      </w:pPr>
      <w:r>
        <w:rPr>
          <w:color w:val="FF0000"/>
        </w:rPr>
        <w:t>（</w:t>
      </w:r>
      <w:r>
        <w:rPr>
          <w:color w:val="FF0000"/>
        </w:rPr>
        <w:t>2</w:t>
      </w:r>
      <w:r>
        <w:rPr>
          <w:color w:val="FF0000"/>
        </w:rPr>
        <w:t>）如图</w:t>
      </w:r>
      <w:r>
        <w:rPr>
          <w:color w:val="FF0000"/>
        </w:rPr>
        <w:t>b</w:t>
      </w:r>
      <w:r>
        <w:rPr>
          <w:color w:val="FF0000"/>
        </w:rPr>
        <w:t>所示，由题意可知：</w:t>
      </w:r>
      <w:r>
        <w:rPr>
          <w:rFonts w:ascii="Cambria Math" w:hAnsi="Cambria Math" w:cs="Cambria Math"/>
          <w:color w:val="FF0000"/>
        </w:rPr>
        <w:t>△</w:t>
      </w:r>
      <w:r>
        <w:rPr>
          <w:i/>
          <w:iCs/>
        </w:rPr>
        <w:t>OAB</w:t>
      </w:r>
      <w:r>
        <w:rPr>
          <w:rFonts w:ascii="宋体" w:hAnsi="宋体" w:cs="宋体" w:hint="eastAsia"/>
          <w:color w:val="FF0000"/>
        </w:rPr>
        <w:t>∽△</w:t>
      </w:r>
      <w:r>
        <w:rPr>
          <w:i/>
          <w:iCs/>
        </w:rPr>
        <w:t>OA′B</w:t>
      </w:r>
      <w:r>
        <w:rPr>
          <w:color w:val="FF0000"/>
        </w:rPr>
        <w:t xml:space="preserve">′  </w:t>
      </w:r>
      <w:r>
        <w:rPr>
          <w:noProof/>
          <w:position w:val="-24"/>
        </w:rPr>
        <w:drawing>
          <wp:inline distT="0" distB="0" distL="0" distR="0">
            <wp:extent cx="838200" cy="390525"/>
            <wp:effectExtent l="0" t="0" r="0" b="9525"/>
            <wp:docPr id="58" name="图片 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38200" cy="390525"/>
                    </a:xfrm>
                    <a:prstGeom prst="rect">
                      <a:avLst/>
                    </a:prstGeom>
                    <a:noFill/>
                    <a:ln>
                      <a:noFill/>
                    </a:ln>
                  </pic:spPr>
                </pic:pic>
              </a:graphicData>
            </a:graphic>
          </wp:inline>
        </w:drawing>
      </w:r>
      <w:r>
        <w:t xml:space="preserve">  </w:t>
      </w:r>
      <w:r>
        <w:rPr>
          <w:noProof/>
          <w:position w:val="-24"/>
        </w:rPr>
        <w:drawing>
          <wp:inline distT="0" distB="0" distL="0" distR="0">
            <wp:extent cx="1495425" cy="390525"/>
            <wp:effectExtent l="0" t="0" r="9525" b="9525"/>
            <wp:docPr id="57" name="图片 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95425" cy="390525"/>
                    </a:xfrm>
                    <a:prstGeom prst="rect">
                      <a:avLst/>
                    </a:prstGeom>
                    <a:noFill/>
                    <a:ln>
                      <a:noFill/>
                    </a:ln>
                  </pic:spPr>
                </pic:pic>
              </a:graphicData>
            </a:graphic>
          </wp:inline>
        </w:drawing>
      </w:r>
      <w:r>
        <w:t xml:space="preserve"> </w:t>
      </w:r>
      <w:r>
        <w:rPr>
          <w:color w:val="FF0000"/>
        </w:rPr>
        <w:t>即：</w:t>
      </w:r>
      <w:r>
        <w:rPr>
          <w:noProof/>
          <w:position w:val="-24"/>
        </w:rPr>
        <w:lastRenderedPageBreak/>
        <w:drawing>
          <wp:inline distT="0" distB="0" distL="0" distR="0">
            <wp:extent cx="6286500" cy="1781175"/>
            <wp:effectExtent l="0" t="0" r="0" b="9525"/>
            <wp:docPr id="56"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86500" cy="1781175"/>
                    </a:xfrm>
                    <a:prstGeom prst="rect">
                      <a:avLst/>
                    </a:prstGeom>
                    <a:noFill/>
                    <a:ln>
                      <a:noFill/>
                    </a:ln>
                  </pic:spPr>
                </pic:pic>
              </a:graphicData>
            </a:graphic>
          </wp:inline>
        </w:drawing>
      </w:r>
    </w:p>
    <w:p w:rsidR="00F27483" w:rsidRDefault="00F27483" w:rsidP="00F27483">
      <w:pPr>
        <w:spacing w:line="360" w:lineRule="auto"/>
        <w:jc w:val="center"/>
        <w:rPr>
          <w:color w:val="FF0000"/>
        </w:rPr>
      </w:pPr>
      <w:r>
        <w:rPr>
          <w:noProof/>
          <w:color w:val="FF0000"/>
        </w:rPr>
        <w:drawing>
          <wp:inline distT="0" distB="0" distL="0" distR="0">
            <wp:extent cx="4371975" cy="1704975"/>
            <wp:effectExtent l="0" t="0" r="9525" b="9525"/>
            <wp:docPr id="55"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71975" cy="1704975"/>
                    </a:xfrm>
                    <a:prstGeom prst="rect">
                      <a:avLst/>
                    </a:prstGeom>
                    <a:noFill/>
                    <a:ln>
                      <a:noFill/>
                    </a:ln>
                  </pic:spPr>
                </pic:pic>
              </a:graphicData>
            </a:graphic>
          </wp:inline>
        </w:drawing>
      </w:r>
    </w:p>
    <w:p w:rsidR="00F27483" w:rsidRDefault="00F27483" w:rsidP="00F27483">
      <w:pPr>
        <w:shd w:val="clear" w:color="auto" w:fill="FFFFFF"/>
        <w:wordWrap w:val="0"/>
        <w:spacing w:line="360" w:lineRule="auto"/>
        <w:textAlignment w:val="center"/>
        <w:rPr>
          <w:color w:val="FF0000"/>
        </w:rPr>
      </w:pPr>
      <w:r>
        <w:rPr>
          <w:noProof/>
          <w:color w:val="FF0000"/>
        </w:rPr>
        <w:drawing>
          <wp:inline distT="0" distB="0" distL="0" distR="0">
            <wp:extent cx="6257925" cy="1619250"/>
            <wp:effectExtent l="0" t="0" r="9525" b="0"/>
            <wp:docPr id="54" name="图片 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57925" cy="1619250"/>
                    </a:xfrm>
                    <a:prstGeom prst="rect">
                      <a:avLst/>
                    </a:prstGeom>
                    <a:noFill/>
                    <a:ln>
                      <a:noFill/>
                    </a:ln>
                  </pic:spPr>
                </pic:pic>
              </a:graphicData>
            </a:graphic>
          </wp:inline>
        </w:drawing>
      </w:r>
    </w:p>
    <w:p w:rsidR="00F27483" w:rsidRDefault="00F27483" w:rsidP="00F27483">
      <w:pPr>
        <w:spacing w:line="360" w:lineRule="auto"/>
        <w:ind w:left="273" w:hangingChars="130" w:hanging="273"/>
      </w:pPr>
      <w:r>
        <w:rPr>
          <w:rFonts w:eastAsia="新宋体" w:hint="eastAsia"/>
          <w:szCs w:val="21"/>
        </w:rPr>
        <w:t>6.</w:t>
      </w:r>
      <w:r>
        <w:rPr>
          <w:rFonts w:eastAsia="新宋体" w:hint="eastAsia"/>
          <w:szCs w:val="21"/>
        </w:rPr>
        <w:t>（</w:t>
      </w:r>
      <w:r>
        <w:rPr>
          <w:rFonts w:eastAsia="新宋体" w:hint="eastAsia"/>
          <w:szCs w:val="21"/>
        </w:rPr>
        <w:t>2013</w:t>
      </w:r>
      <w:r>
        <w:rPr>
          <w:rFonts w:eastAsia="新宋体" w:hint="eastAsia"/>
          <w:szCs w:val="21"/>
        </w:rPr>
        <w:t>•安徽）某同学在做凸透镜成像的实验时，所用凸透镜的焦距为</w:t>
      </w:r>
      <w:r>
        <w:rPr>
          <w:rFonts w:eastAsia="新宋体" w:hint="eastAsia"/>
          <w:szCs w:val="21"/>
        </w:rPr>
        <w:t>10cm</w:t>
      </w:r>
      <w:r>
        <w:rPr>
          <w:rFonts w:eastAsia="新宋体" w:hint="eastAsia"/>
          <w:szCs w:val="21"/>
        </w:rPr>
        <w:t>，老师要求他观察物距等于</w:t>
      </w:r>
      <w:r>
        <w:rPr>
          <w:rFonts w:eastAsia="新宋体" w:hint="eastAsia"/>
          <w:szCs w:val="21"/>
        </w:rPr>
        <w:t>5cm</w:t>
      </w:r>
      <w:r>
        <w:rPr>
          <w:rFonts w:eastAsia="新宋体" w:hint="eastAsia"/>
          <w:szCs w:val="21"/>
        </w:rPr>
        <w:t>时烛焰所成的像。实验时，他将点燃的蜡烛移到物距为</w:t>
      </w:r>
      <w:r>
        <w:rPr>
          <w:rFonts w:eastAsia="新宋体" w:hint="eastAsia"/>
          <w:szCs w:val="21"/>
        </w:rPr>
        <w:t>5cm</w:t>
      </w:r>
      <w:r>
        <w:rPr>
          <w:rFonts w:eastAsia="新宋体" w:hint="eastAsia"/>
          <w:szCs w:val="21"/>
        </w:rPr>
        <w:t>处（如图），移动光屏，发现光屏上只有光斑（图中未画出）．</w:t>
      </w:r>
      <w:r>
        <w:rPr>
          <w:rFonts w:eastAsia="新宋体" w:hint="eastAsia"/>
          <w:noProof/>
          <w:szCs w:val="21"/>
        </w:rPr>
        <w:drawing>
          <wp:inline distT="0" distB="0" distL="0" distR="0">
            <wp:extent cx="3362325" cy="914400"/>
            <wp:effectExtent l="0" t="0" r="9525" b="0"/>
            <wp:docPr id="53" name="图片 5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菁优网：http://www.jyeoo.com"/>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62325" cy="914400"/>
                    </a:xfrm>
                    <a:prstGeom prst="rect">
                      <a:avLst/>
                    </a:prstGeom>
                    <a:noFill/>
                    <a:ln>
                      <a:noFill/>
                    </a:ln>
                  </pic:spPr>
                </pic:pic>
              </a:graphicData>
            </a:graphic>
          </wp:inline>
        </w:drawing>
      </w:r>
    </w:p>
    <w:p w:rsidR="00F27483" w:rsidRDefault="00F27483" w:rsidP="00F27483">
      <w:pPr>
        <w:spacing w:line="360" w:lineRule="auto"/>
        <w:ind w:leftChars="130" w:left="273"/>
      </w:pPr>
      <w:r>
        <w:rPr>
          <w:rFonts w:eastAsia="新宋体" w:hint="eastAsia"/>
          <w:szCs w:val="21"/>
        </w:rPr>
        <w:t>（</w:t>
      </w:r>
      <w:r>
        <w:rPr>
          <w:rFonts w:eastAsia="新宋体" w:hint="eastAsia"/>
          <w:szCs w:val="21"/>
        </w:rPr>
        <w:t>1</w:t>
      </w:r>
      <w:r>
        <w:rPr>
          <w:rFonts w:eastAsia="新宋体" w:hint="eastAsia"/>
          <w:szCs w:val="21"/>
        </w:rPr>
        <w:t>）下列关于光斑的说法正确的是：</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w:t>
      </w:r>
      <w:r>
        <w:rPr>
          <w:rFonts w:eastAsia="新宋体" w:hint="eastAsia"/>
          <w:szCs w:val="21"/>
        </w:rPr>
        <w:t>A</w:t>
      </w:r>
      <w:r>
        <w:rPr>
          <w:rFonts w:eastAsia="新宋体" w:hint="eastAsia"/>
          <w:szCs w:val="21"/>
        </w:rPr>
        <w:t>”、“</w:t>
      </w:r>
      <w:r>
        <w:rPr>
          <w:rFonts w:eastAsia="新宋体" w:hint="eastAsia"/>
          <w:szCs w:val="21"/>
        </w:rPr>
        <w:t>B</w:t>
      </w:r>
      <w:r>
        <w:rPr>
          <w:rFonts w:eastAsia="新宋体" w:hint="eastAsia"/>
          <w:szCs w:val="21"/>
        </w:rPr>
        <w:t>”或“</w:t>
      </w:r>
      <w:r>
        <w:rPr>
          <w:rFonts w:eastAsia="新宋体" w:hint="eastAsia"/>
          <w:szCs w:val="21"/>
        </w:rPr>
        <w:t>C</w:t>
      </w:r>
      <w:r>
        <w:rPr>
          <w:rFonts w:eastAsia="新宋体" w:hint="eastAsia"/>
          <w:szCs w:val="21"/>
        </w:rPr>
        <w:t>”）。</w:t>
      </w:r>
    </w:p>
    <w:p w:rsidR="00F27483" w:rsidRDefault="00F27483" w:rsidP="00F27483">
      <w:pPr>
        <w:spacing w:line="360" w:lineRule="auto"/>
        <w:ind w:leftChars="130" w:left="273"/>
      </w:pPr>
      <w:r>
        <w:rPr>
          <w:rFonts w:eastAsia="新宋体" w:hint="eastAsia"/>
          <w:szCs w:val="21"/>
        </w:rPr>
        <w:t>A</w:t>
      </w:r>
      <w:r>
        <w:rPr>
          <w:rFonts w:eastAsia="新宋体" w:hint="eastAsia"/>
          <w:szCs w:val="21"/>
        </w:rPr>
        <w:t>．光斑是烛焰所成的实像</w:t>
      </w:r>
    </w:p>
    <w:p w:rsidR="00F27483" w:rsidRDefault="00F27483" w:rsidP="00F27483">
      <w:pPr>
        <w:spacing w:line="360" w:lineRule="auto"/>
        <w:ind w:leftChars="130" w:left="273"/>
      </w:pPr>
      <w:r>
        <w:rPr>
          <w:rFonts w:eastAsia="新宋体" w:hint="eastAsia"/>
          <w:szCs w:val="21"/>
        </w:rPr>
        <w:t>B</w:t>
      </w:r>
      <w:r>
        <w:rPr>
          <w:rFonts w:eastAsia="新宋体" w:hint="eastAsia"/>
          <w:szCs w:val="21"/>
        </w:rPr>
        <w:t>．光斑是烛焰所成的虚像</w:t>
      </w:r>
    </w:p>
    <w:p w:rsidR="00F27483" w:rsidRDefault="00F27483" w:rsidP="00F27483">
      <w:pPr>
        <w:spacing w:line="360" w:lineRule="auto"/>
        <w:ind w:leftChars="130" w:left="273"/>
      </w:pPr>
      <w:r>
        <w:rPr>
          <w:rFonts w:eastAsia="新宋体" w:hint="eastAsia"/>
          <w:szCs w:val="21"/>
        </w:rPr>
        <w:t>C</w:t>
      </w:r>
      <w:r>
        <w:rPr>
          <w:rFonts w:eastAsia="新宋体" w:hint="eastAsia"/>
          <w:szCs w:val="21"/>
        </w:rPr>
        <w:t>．光斑是烛焰发出的光折射到光屏上形成的</w:t>
      </w:r>
    </w:p>
    <w:p w:rsidR="00F27483" w:rsidRDefault="00F27483" w:rsidP="00F27483">
      <w:pPr>
        <w:spacing w:line="360" w:lineRule="auto"/>
        <w:ind w:leftChars="130" w:left="273"/>
      </w:pPr>
      <w:r>
        <w:rPr>
          <w:rFonts w:eastAsia="新宋体" w:hint="eastAsia"/>
          <w:szCs w:val="21"/>
        </w:rPr>
        <w:t>（</w:t>
      </w:r>
      <w:r>
        <w:rPr>
          <w:rFonts w:eastAsia="新宋体" w:hint="eastAsia"/>
          <w:szCs w:val="21"/>
        </w:rPr>
        <w:t>2</w:t>
      </w:r>
      <w:r>
        <w:rPr>
          <w:rFonts w:eastAsia="新宋体" w:hint="eastAsia"/>
          <w:szCs w:val="21"/>
        </w:rPr>
        <w:t>）为了观察物距等于</w:t>
      </w:r>
      <w:r>
        <w:rPr>
          <w:rFonts w:eastAsia="新宋体" w:hint="eastAsia"/>
          <w:szCs w:val="21"/>
        </w:rPr>
        <w:t>5cm</w:t>
      </w:r>
      <w:r>
        <w:rPr>
          <w:rFonts w:eastAsia="新宋体" w:hint="eastAsia"/>
          <w:szCs w:val="21"/>
        </w:rPr>
        <w:t>时烛焰的成像特点，请你写出接下来的操作步骤：</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w:t>
      </w:r>
    </w:p>
    <w:p w:rsidR="00F27483" w:rsidRDefault="00F27483" w:rsidP="00F27483">
      <w:pPr>
        <w:spacing w:line="360" w:lineRule="auto"/>
        <w:ind w:leftChars="130" w:left="273"/>
        <w:rPr>
          <w:color w:val="FF0000"/>
        </w:rPr>
      </w:pPr>
      <w:r>
        <w:rPr>
          <w:rFonts w:eastAsia="新宋体" w:hint="eastAsia"/>
          <w:color w:val="FF0000"/>
          <w:szCs w:val="21"/>
        </w:rPr>
        <w:lastRenderedPageBreak/>
        <w:t>【解析】解：（</w:t>
      </w:r>
      <w:r>
        <w:rPr>
          <w:rFonts w:eastAsia="新宋体" w:hint="eastAsia"/>
          <w:color w:val="FF0000"/>
          <w:szCs w:val="21"/>
        </w:rPr>
        <w:t>1</w:t>
      </w:r>
      <w:r>
        <w:rPr>
          <w:rFonts w:eastAsia="新宋体" w:hint="eastAsia"/>
          <w:color w:val="FF0000"/>
          <w:szCs w:val="21"/>
        </w:rPr>
        <w:t>）蜡烛在凸透镜的</w:t>
      </w:r>
      <w:r>
        <w:rPr>
          <w:rFonts w:eastAsia="新宋体" w:hint="eastAsia"/>
          <w:color w:val="FF0000"/>
          <w:szCs w:val="21"/>
        </w:rPr>
        <w:t>5cm</w:t>
      </w:r>
      <w:r>
        <w:rPr>
          <w:rFonts w:eastAsia="新宋体" w:hint="eastAsia"/>
          <w:color w:val="FF0000"/>
          <w:szCs w:val="21"/>
        </w:rPr>
        <w:t>处时，</w:t>
      </w:r>
      <w:r>
        <w:rPr>
          <w:rFonts w:eastAsia="新宋体" w:hint="eastAsia"/>
          <w:color w:val="FF0000"/>
          <w:szCs w:val="21"/>
        </w:rPr>
        <w:t>u</w:t>
      </w:r>
      <w:r>
        <w:rPr>
          <w:rFonts w:eastAsia="新宋体" w:hint="eastAsia"/>
          <w:color w:val="FF0000"/>
          <w:szCs w:val="21"/>
        </w:rPr>
        <w:t>＜</w:t>
      </w:r>
      <w:r>
        <w:rPr>
          <w:rFonts w:eastAsia="新宋体" w:hint="eastAsia"/>
          <w:color w:val="FF0000"/>
          <w:szCs w:val="21"/>
        </w:rPr>
        <w:t>f</w:t>
      </w:r>
      <w:r>
        <w:rPr>
          <w:rFonts w:eastAsia="新宋体" w:hint="eastAsia"/>
          <w:color w:val="FF0000"/>
          <w:szCs w:val="21"/>
        </w:rPr>
        <w:t>，在透镜的一倍焦距以内，在蜡烛同侧成的是正立放大的虚像，在光屏上不能成像，光屏上的光斑是烛焰发出的光折射到光屏上形成的；</w:t>
      </w:r>
    </w:p>
    <w:p w:rsidR="00F27483" w:rsidRDefault="00F27483" w:rsidP="00F27483">
      <w:pPr>
        <w:spacing w:line="360" w:lineRule="auto"/>
        <w:ind w:leftChars="130" w:left="273"/>
        <w:rPr>
          <w:color w:val="FF0000"/>
        </w:rPr>
      </w:pPr>
      <w:r>
        <w:rPr>
          <w:rFonts w:eastAsia="新宋体" w:hint="eastAsia"/>
          <w:color w:val="FF0000"/>
          <w:szCs w:val="21"/>
        </w:rPr>
        <w:t>（</w:t>
      </w:r>
      <w:r>
        <w:rPr>
          <w:rFonts w:eastAsia="新宋体" w:hint="eastAsia"/>
          <w:color w:val="FF0000"/>
          <w:szCs w:val="21"/>
        </w:rPr>
        <w:t>2</w:t>
      </w:r>
      <w:r>
        <w:rPr>
          <w:rFonts w:eastAsia="新宋体" w:hint="eastAsia"/>
          <w:color w:val="FF0000"/>
          <w:szCs w:val="21"/>
        </w:rPr>
        <w:t>）蜡烛在凸透镜的</w:t>
      </w:r>
      <w:r>
        <w:rPr>
          <w:rFonts w:eastAsia="新宋体" w:hint="eastAsia"/>
          <w:color w:val="FF0000"/>
          <w:szCs w:val="21"/>
        </w:rPr>
        <w:t>5cm</w:t>
      </w:r>
      <w:r>
        <w:rPr>
          <w:rFonts w:eastAsia="新宋体" w:hint="eastAsia"/>
          <w:color w:val="FF0000"/>
          <w:szCs w:val="21"/>
        </w:rPr>
        <w:t>处时，</w:t>
      </w:r>
      <w:r>
        <w:rPr>
          <w:rFonts w:eastAsia="新宋体" w:hint="eastAsia"/>
          <w:color w:val="FF0000"/>
          <w:szCs w:val="21"/>
        </w:rPr>
        <w:t>u</w:t>
      </w:r>
      <w:r>
        <w:rPr>
          <w:rFonts w:eastAsia="新宋体" w:hint="eastAsia"/>
          <w:color w:val="FF0000"/>
          <w:szCs w:val="21"/>
        </w:rPr>
        <w:t>＜</w:t>
      </w:r>
      <w:r>
        <w:rPr>
          <w:rFonts w:eastAsia="新宋体" w:hint="eastAsia"/>
          <w:color w:val="FF0000"/>
          <w:szCs w:val="21"/>
        </w:rPr>
        <w:t>f</w:t>
      </w:r>
      <w:r>
        <w:rPr>
          <w:rFonts w:eastAsia="新宋体" w:hint="eastAsia"/>
          <w:color w:val="FF0000"/>
          <w:szCs w:val="21"/>
        </w:rPr>
        <w:t>，在透镜的一倍焦距以内，在蜡烛同侧成的是正立放大的虚像，要想观察烛焰的成像特点，需移去光屏，从凸透镜的右侧通过凸透镜观察。</w:t>
      </w:r>
    </w:p>
    <w:p w:rsidR="00F27483" w:rsidRDefault="00F27483" w:rsidP="00F27483">
      <w:pPr>
        <w:spacing w:line="360" w:lineRule="auto"/>
        <w:ind w:leftChars="130" w:left="273"/>
        <w:rPr>
          <w:color w:val="FF0000"/>
        </w:rPr>
      </w:pPr>
      <w:r>
        <w:rPr>
          <w:rFonts w:eastAsia="新宋体" w:hint="eastAsia"/>
          <w:color w:val="FF0000"/>
          <w:szCs w:val="21"/>
        </w:rPr>
        <w:t>故答案为：（</w:t>
      </w:r>
      <w:r>
        <w:rPr>
          <w:rFonts w:eastAsia="新宋体" w:hint="eastAsia"/>
          <w:color w:val="FF0000"/>
          <w:szCs w:val="21"/>
        </w:rPr>
        <w:t>1</w:t>
      </w:r>
      <w:r>
        <w:rPr>
          <w:rFonts w:eastAsia="新宋体" w:hint="eastAsia"/>
          <w:color w:val="FF0000"/>
          <w:szCs w:val="21"/>
        </w:rPr>
        <w:t>）</w:t>
      </w:r>
      <w:r>
        <w:rPr>
          <w:rFonts w:eastAsia="新宋体" w:hint="eastAsia"/>
          <w:color w:val="FF0000"/>
          <w:szCs w:val="21"/>
        </w:rPr>
        <w:t>C</w:t>
      </w:r>
      <w:r>
        <w:rPr>
          <w:rFonts w:eastAsia="新宋体" w:hint="eastAsia"/>
          <w:color w:val="FF0000"/>
          <w:szCs w:val="21"/>
        </w:rPr>
        <w:t>；（</w:t>
      </w:r>
      <w:r>
        <w:rPr>
          <w:rFonts w:eastAsia="新宋体" w:hint="eastAsia"/>
          <w:color w:val="FF0000"/>
          <w:szCs w:val="21"/>
        </w:rPr>
        <w:t>2</w:t>
      </w:r>
      <w:r>
        <w:rPr>
          <w:rFonts w:eastAsia="新宋体" w:hint="eastAsia"/>
          <w:color w:val="FF0000"/>
          <w:szCs w:val="21"/>
        </w:rPr>
        <w:t>）移去光屏，从凸透镜的右侧通过凸透镜观察。</w:t>
      </w:r>
    </w:p>
    <w:p w:rsidR="00F27483" w:rsidRDefault="00F27483" w:rsidP="00F27483">
      <w:pPr>
        <w:spacing w:line="360" w:lineRule="auto"/>
        <w:ind w:left="273" w:hangingChars="130" w:hanging="273"/>
      </w:pPr>
      <w:r>
        <w:rPr>
          <w:rFonts w:eastAsia="新宋体" w:hint="eastAsia"/>
          <w:szCs w:val="21"/>
        </w:rPr>
        <w:t>7.</w:t>
      </w:r>
      <w:r>
        <w:rPr>
          <w:rFonts w:eastAsia="新宋体" w:hint="eastAsia"/>
          <w:szCs w:val="21"/>
        </w:rPr>
        <w:t>（</w:t>
      </w:r>
      <w:r>
        <w:rPr>
          <w:rFonts w:eastAsia="新宋体" w:hint="eastAsia"/>
          <w:szCs w:val="21"/>
        </w:rPr>
        <w:t>2011</w:t>
      </w:r>
      <w:r>
        <w:rPr>
          <w:rFonts w:eastAsia="新宋体" w:hint="eastAsia"/>
          <w:szCs w:val="21"/>
        </w:rPr>
        <w:t>•安徽）图中</w:t>
      </w:r>
      <w:r>
        <w:rPr>
          <w:rFonts w:eastAsia="新宋体" w:hint="eastAsia"/>
          <w:szCs w:val="21"/>
        </w:rPr>
        <w:t>L</w:t>
      </w:r>
      <w:r>
        <w:rPr>
          <w:rFonts w:eastAsia="新宋体" w:hint="eastAsia"/>
          <w:szCs w:val="21"/>
        </w:rPr>
        <w:t>为凸透镜，</w:t>
      </w:r>
      <w:r>
        <w:rPr>
          <w:rFonts w:eastAsia="新宋体" w:hint="eastAsia"/>
          <w:szCs w:val="21"/>
        </w:rPr>
        <w:t>MN</w:t>
      </w:r>
      <w:r>
        <w:rPr>
          <w:rFonts w:eastAsia="新宋体" w:hint="eastAsia"/>
          <w:szCs w:val="21"/>
        </w:rPr>
        <w:t>为其主光轴，</w:t>
      </w:r>
      <w:r>
        <w:rPr>
          <w:rFonts w:eastAsia="新宋体" w:hint="eastAsia"/>
          <w:szCs w:val="21"/>
        </w:rPr>
        <w:t>O</w:t>
      </w:r>
      <w:r>
        <w:rPr>
          <w:rFonts w:eastAsia="新宋体" w:hint="eastAsia"/>
          <w:szCs w:val="21"/>
        </w:rPr>
        <w:t>为光心，若物体</w:t>
      </w:r>
      <w:r>
        <w:rPr>
          <w:rFonts w:eastAsia="新宋体" w:hint="eastAsia"/>
          <w:szCs w:val="21"/>
        </w:rPr>
        <w:t>AB</w:t>
      </w:r>
      <w:r>
        <w:rPr>
          <w:rFonts w:eastAsia="新宋体" w:hint="eastAsia"/>
          <w:szCs w:val="21"/>
        </w:rPr>
        <w:t>经凸透镜成的实像为</w:t>
      </w:r>
      <w:r>
        <w:rPr>
          <w:rFonts w:eastAsia="新宋体" w:hint="eastAsia"/>
          <w:szCs w:val="21"/>
        </w:rPr>
        <w:t>A</w:t>
      </w:r>
      <w:r>
        <w:rPr>
          <w:rFonts w:eastAsia="新宋体" w:hint="eastAsia"/>
          <w:szCs w:val="21"/>
        </w:rPr>
        <w:t>′</w:t>
      </w:r>
      <w:r>
        <w:rPr>
          <w:rFonts w:eastAsia="新宋体" w:hint="eastAsia"/>
          <w:szCs w:val="21"/>
        </w:rPr>
        <w:t>B</w:t>
      </w:r>
      <w:r>
        <w:rPr>
          <w:rFonts w:eastAsia="新宋体" w:hint="eastAsia"/>
          <w:szCs w:val="21"/>
        </w:rPr>
        <w:t>′，试用作图的方法确定凸透镜的一个焦点</w:t>
      </w:r>
      <w:r>
        <w:rPr>
          <w:rFonts w:eastAsia="新宋体" w:hint="eastAsia"/>
          <w:szCs w:val="21"/>
        </w:rPr>
        <w:t>F</w:t>
      </w:r>
      <w:r>
        <w:rPr>
          <w:rFonts w:eastAsia="新宋体" w:hint="eastAsia"/>
          <w:szCs w:val="21"/>
        </w:rPr>
        <w:t>，并在图中标出</w:t>
      </w:r>
      <w:r>
        <w:rPr>
          <w:rFonts w:eastAsia="新宋体" w:hint="eastAsia"/>
          <w:szCs w:val="21"/>
        </w:rPr>
        <w:t>F</w:t>
      </w:r>
      <w:r>
        <w:rPr>
          <w:rFonts w:eastAsia="新宋体" w:hint="eastAsia"/>
          <w:szCs w:val="21"/>
        </w:rPr>
        <w:t>的位置。</w:t>
      </w:r>
    </w:p>
    <w:p w:rsidR="00F27483" w:rsidRDefault="00F27483" w:rsidP="00F27483">
      <w:pPr>
        <w:spacing w:line="360" w:lineRule="auto"/>
        <w:ind w:leftChars="130" w:left="273"/>
      </w:pPr>
      <w:r>
        <w:rPr>
          <w:rFonts w:eastAsia="新宋体" w:hint="eastAsia"/>
          <w:noProof/>
          <w:szCs w:val="21"/>
        </w:rPr>
        <w:drawing>
          <wp:inline distT="0" distB="0" distL="0" distR="0">
            <wp:extent cx="3143250" cy="1076325"/>
            <wp:effectExtent l="0" t="0" r="0" b="9525"/>
            <wp:docPr id="52" name="图片 5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菁优网：http://www.jyeoo.co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43250" cy="1076325"/>
                    </a:xfrm>
                    <a:prstGeom prst="rect">
                      <a:avLst/>
                    </a:prstGeom>
                    <a:noFill/>
                    <a:ln>
                      <a:noFill/>
                    </a:ln>
                  </pic:spPr>
                </pic:pic>
              </a:graphicData>
            </a:graphic>
          </wp:inline>
        </w:drawing>
      </w:r>
    </w:p>
    <w:p w:rsidR="00F27483" w:rsidRDefault="00F27483" w:rsidP="00F27483">
      <w:pPr>
        <w:spacing w:line="360" w:lineRule="auto"/>
        <w:ind w:leftChars="130" w:left="273"/>
        <w:rPr>
          <w:color w:val="FF0000"/>
        </w:rPr>
      </w:pPr>
      <w:r>
        <w:rPr>
          <w:rFonts w:eastAsia="新宋体" w:hint="eastAsia"/>
          <w:color w:val="FF0000"/>
          <w:szCs w:val="21"/>
        </w:rPr>
        <w:t>【解析】解：在物体</w:t>
      </w:r>
      <w:r>
        <w:rPr>
          <w:rFonts w:eastAsia="新宋体" w:hint="eastAsia"/>
          <w:color w:val="FF0000"/>
          <w:szCs w:val="21"/>
        </w:rPr>
        <w:t>AB</w:t>
      </w:r>
      <w:r>
        <w:rPr>
          <w:rFonts w:eastAsia="新宋体" w:hint="eastAsia"/>
          <w:color w:val="FF0000"/>
          <w:szCs w:val="21"/>
        </w:rPr>
        <w:t>上从</w:t>
      </w:r>
      <w:r>
        <w:rPr>
          <w:rFonts w:eastAsia="新宋体" w:hint="eastAsia"/>
          <w:color w:val="FF0000"/>
          <w:szCs w:val="21"/>
        </w:rPr>
        <w:t>A</w:t>
      </w:r>
      <w:r>
        <w:rPr>
          <w:rFonts w:eastAsia="新宋体" w:hint="eastAsia"/>
          <w:color w:val="FF0000"/>
          <w:szCs w:val="21"/>
        </w:rPr>
        <w:t>点开始做一条与主光轴平行的光线，经凸透镜折射后射到</w:t>
      </w:r>
      <w:r>
        <w:rPr>
          <w:rFonts w:eastAsia="新宋体" w:hint="eastAsia"/>
          <w:color w:val="FF0000"/>
          <w:szCs w:val="21"/>
        </w:rPr>
        <w:t>A</w:t>
      </w:r>
      <w:r>
        <w:rPr>
          <w:rFonts w:eastAsia="新宋体" w:hint="eastAsia"/>
          <w:color w:val="FF0000"/>
          <w:szCs w:val="21"/>
        </w:rPr>
        <w:t>′点，折射光线与主光轴相交的点为焦点</w:t>
      </w:r>
      <w:r>
        <w:rPr>
          <w:rFonts w:eastAsia="新宋体" w:hint="eastAsia"/>
          <w:color w:val="FF0000"/>
          <w:szCs w:val="21"/>
        </w:rPr>
        <w:t>F</w:t>
      </w:r>
      <w:r>
        <w:rPr>
          <w:rFonts w:eastAsia="新宋体" w:hint="eastAsia"/>
          <w:color w:val="FF0000"/>
          <w:szCs w:val="21"/>
        </w:rPr>
        <w:t>．同样，我们利用光路是可逆的，也可以在</w:t>
      </w:r>
      <w:r>
        <w:rPr>
          <w:rFonts w:eastAsia="新宋体" w:hint="eastAsia"/>
          <w:color w:val="FF0000"/>
          <w:szCs w:val="21"/>
        </w:rPr>
        <w:t>A</w:t>
      </w:r>
      <w:r>
        <w:rPr>
          <w:rFonts w:eastAsia="新宋体" w:hint="eastAsia"/>
          <w:color w:val="FF0000"/>
          <w:szCs w:val="21"/>
        </w:rPr>
        <w:t>′</w:t>
      </w:r>
      <w:r>
        <w:rPr>
          <w:rFonts w:eastAsia="新宋体" w:hint="eastAsia"/>
          <w:color w:val="FF0000"/>
          <w:szCs w:val="21"/>
        </w:rPr>
        <w:t>B</w:t>
      </w:r>
      <w:r>
        <w:rPr>
          <w:rFonts w:eastAsia="新宋体" w:hint="eastAsia"/>
          <w:color w:val="FF0000"/>
          <w:szCs w:val="21"/>
        </w:rPr>
        <w:t>′上从</w:t>
      </w:r>
      <w:r>
        <w:rPr>
          <w:rFonts w:eastAsia="新宋体" w:hint="eastAsia"/>
          <w:color w:val="FF0000"/>
          <w:szCs w:val="21"/>
        </w:rPr>
        <w:t>A</w:t>
      </w:r>
      <w:r>
        <w:rPr>
          <w:rFonts w:eastAsia="新宋体" w:hint="eastAsia"/>
          <w:color w:val="FF0000"/>
          <w:szCs w:val="21"/>
        </w:rPr>
        <w:t>′点开始做一条与主光轴平行的光线，经凸透镜折射后射后到</w:t>
      </w:r>
      <w:r>
        <w:rPr>
          <w:rFonts w:eastAsia="新宋体" w:hint="eastAsia"/>
          <w:color w:val="FF0000"/>
          <w:szCs w:val="21"/>
        </w:rPr>
        <w:t>A</w:t>
      </w:r>
      <w:r>
        <w:rPr>
          <w:rFonts w:eastAsia="新宋体" w:hint="eastAsia"/>
          <w:color w:val="FF0000"/>
          <w:szCs w:val="21"/>
        </w:rPr>
        <w:t>点，折射光线与主光轴相交的点也是焦点。</w:t>
      </w:r>
    </w:p>
    <w:p w:rsidR="00F27483" w:rsidRDefault="00F27483" w:rsidP="00F27483">
      <w:pPr>
        <w:spacing w:line="360" w:lineRule="auto"/>
        <w:ind w:leftChars="130" w:left="273"/>
        <w:rPr>
          <w:color w:val="FF0000"/>
        </w:rPr>
      </w:pPr>
      <w:r>
        <w:rPr>
          <w:rFonts w:eastAsia="新宋体" w:hint="eastAsia"/>
          <w:color w:val="FF0000"/>
          <w:szCs w:val="21"/>
        </w:rPr>
        <w:t>故答案为：</w:t>
      </w:r>
      <w:r>
        <w:rPr>
          <w:rFonts w:eastAsia="新宋体" w:hint="eastAsia"/>
          <w:noProof/>
          <w:color w:val="FF0000"/>
          <w:szCs w:val="21"/>
        </w:rPr>
        <w:drawing>
          <wp:inline distT="0" distB="0" distL="0" distR="0">
            <wp:extent cx="1885950" cy="638175"/>
            <wp:effectExtent l="0" t="0" r="0" b="9525"/>
            <wp:docPr id="51" name="图片 5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菁优网：http://www.jyeoo.co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85950" cy="638175"/>
                    </a:xfrm>
                    <a:prstGeom prst="rect">
                      <a:avLst/>
                    </a:prstGeom>
                    <a:noFill/>
                    <a:ln>
                      <a:noFill/>
                    </a:ln>
                  </pic:spPr>
                </pic:pic>
              </a:graphicData>
            </a:graphic>
          </wp:inline>
        </w:drawing>
      </w:r>
    </w:p>
    <w:p w:rsidR="00F27483" w:rsidRDefault="00F27483" w:rsidP="00F27483">
      <w:pPr>
        <w:spacing w:line="360" w:lineRule="auto"/>
        <w:ind w:left="273" w:hangingChars="130" w:hanging="273"/>
        <w:rPr>
          <w:rFonts w:eastAsia="新宋体" w:hint="eastAsia"/>
          <w:szCs w:val="21"/>
        </w:rPr>
      </w:pPr>
    </w:p>
    <w:p w:rsidR="00F27483" w:rsidRDefault="00F27483" w:rsidP="00F27483">
      <w:pPr>
        <w:shd w:val="clear" w:color="auto" w:fill="FFFFFF"/>
        <w:wordWrap w:val="0"/>
        <w:spacing w:line="360" w:lineRule="auto"/>
        <w:textAlignment w:val="center"/>
        <w:rPr>
          <w:color w:val="FF0000"/>
        </w:rPr>
      </w:pPr>
    </w:p>
    <w:p w:rsidR="00F27483" w:rsidRPr="005A3A4B" w:rsidRDefault="00F27483" w:rsidP="005A3A4B">
      <w:pPr>
        <w:pStyle w:val="Normal1"/>
        <w:wordWrap w:val="0"/>
        <w:spacing w:line="360" w:lineRule="auto"/>
        <w:jc w:val="center"/>
        <w:textAlignment w:val="center"/>
        <w:rPr>
          <w:rFonts w:hint="eastAsia"/>
          <w:bCs/>
          <w:snapToGrid w:val="0"/>
          <w:color w:val="FF0000"/>
          <w:kern w:val="0"/>
          <w:sz w:val="32"/>
          <w:szCs w:val="32"/>
        </w:rPr>
      </w:pPr>
    </w:p>
    <w:sectPr w:rsidR="00F27483" w:rsidRPr="005A3A4B">
      <w:headerReference w:type="default" r:id="rId2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5C0D" w:rsidRDefault="00185C0D" w:rsidP="00583BFC">
      <w:r>
        <w:separator/>
      </w:r>
    </w:p>
  </w:endnote>
  <w:endnote w:type="continuationSeparator" w:id="0">
    <w:p w:rsidR="00185C0D" w:rsidRDefault="00185C0D" w:rsidP="00583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5C0D" w:rsidRDefault="00185C0D" w:rsidP="00583BFC">
      <w:r>
        <w:separator/>
      </w:r>
    </w:p>
  </w:footnote>
  <w:footnote w:type="continuationSeparator" w:id="0">
    <w:p w:rsidR="00185C0D" w:rsidRDefault="00185C0D" w:rsidP="00583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3BFC" w:rsidRDefault="00583BFC">
    <w:pPr>
      <w:pStyle w:val="a3"/>
    </w:pPr>
    <w:r w:rsidRPr="00583BFC">
      <w:rPr>
        <w:rFonts w:hint="eastAsia"/>
      </w:rPr>
      <w:t>安徽省</w:t>
    </w:r>
    <w:r w:rsidRPr="00583BFC">
      <w:rPr>
        <w:rFonts w:hint="eastAsia"/>
      </w:rPr>
      <w:t>10</w:t>
    </w:r>
    <w:r w:rsidRPr="00583BFC">
      <w:rPr>
        <w:rFonts w:hint="eastAsia"/>
      </w:rPr>
      <w:t>年（</w:t>
    </w:r>
    <w:r w:rsidRPr="00583BFC">
      <w:rPr>
        <w:rFonts w:hint="eastAsia"/>
      </w:rPr>
      <w:t>2011-2020</w:t>
    </w:r>
    <w:r w:rsidRPr="00583BFC">
      <w:rPr>
        <w:rFonts w:hint="eastAsia"/>
      </w:rPr>
      <w:t>）中考物理试题分项汇编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180"/>
    <w:rsid w:val="00185C0D"/>
    <w:rsid w:val="0036488F"/>
    <w:rsid w:val="00402D40"/>
    <w:rsid w:val="00583BFC"/>
    <w:rsid w:val="005A3A4B"/>
    <w:rsid w:val="00D163BB"/>
    <w:rsid w:val="00E84180"/>
    <w:rsid w:val="00F274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583BFC"/>
    <w:rPr>
      <w:sz w:val="18"/>
      <w:szCs w:val="18"/>
    </w:rPr>
  </w:style>
  <w:style w:type="paragraph" w:styleId="a4">
    <w:name w:val="footer"/>
    <w:basedOn w:val="a"/>
    <w:link w:val="Char0"/>
    <w:uiPriority w:val="99"/>
    <w:unhideWhenUsed/>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iPriority w:val="99"/>
    <w:semiHidden/>
    <w:unhideWhenUsed/>
    <w:rsid w:val="00583BFC"/>
    <w:rPr>
      <w:sz w:val="18"/>
      <w:szCs w:val="18"/>
    </w:rPr>
  </w:style>
  <w:style w:type="character" w:customStyle="1" w:styleId="Char1">
    <w:name w:val="批注框文本 Char"/>
    <w:basedOn w:val="a0"/>
    <w:link w:val="a5"/>
    <w:uiPriority w:val="99"/>
    <w:semiHidden/>
    <w:rsid w:val="00583BFC"/>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583BFC"/>
    <w:rPr>
      <w:sz w:val="18"/>
      <w:szCs w:val="18"/>
    </w:rPr>
  </w:style>
  <w:style w:type="paragraph" w:styleId="a4">
    <w:name w:val="footer"/>
    <w:basedOn w:val="a"/>
    <w:link w:val="Char0"/>
    <w:uiPriority w:val="99"/>
    <w:unhideWhenUsed/>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iPriority w:val="99"/>
    <w:semiHidden/>
    <w:unhideWhenUsed/>
    <w:rsid w:val="00583BFC"/>
    <w:rPr>
      <w:sz w:val="18"/>
      <w:szCs w:val="18"/>
    </w:rPr>
  </w:style>
  <w:style w:type="character" w:customStyle="1" w:styleId="Char1">
    <w:name w:val="批注框文本 Char"/>
    <w:basedOn w:val="a0"/>
    <w:link w:val="a5"/>
    <w:uiPriority w:val="99"/>
    <w:semiHidden/>
    <w:rsid w:val="00583BFC"/>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6928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wmf"/><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w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wmf"/><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367</Words>
  <Characters>2092</Characters>
  <Application>Microsoft Office Word</Application>
  <DocSecurity>0</DocSecurity>
  <Lines>17</Lines>
  <Paragraphs>4</Paragraphs>
  <ScaleCrop>false</ScaleCrop>
  <Company>China</Company>
  <LinksUpToDate>false</LinksUpToDate>
  <CharactersWithSpaces>2455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2021-05-06T12:45:00Z</dcterms:created>
  <dcterms:modified xsi:type="dcterms:W3CDTF">2021-05-06T12:45:00Z</dcterms:modified>
</cp:coreProperties>
</file>